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67C6D">
      <w:pPr>
        <w:widowControl/>
        <w:numPr>
          <w:ilvl w:val="0"/>
          <w:numId w:val="0"/>
        </w:numPr>
        <w:shd w:val="clear" w:color="auto" w:fill="FFFFFF"/>
        <w:spacing w:line="360" w:lineRule="auto"/>
        <w:jc w:val="center"/>
        <w:rPr>
          <w:rFonts w:hint="default" w:ascii="黑体" w:hAnsi="黑体" w:eastAsia="黑体" w:cs="Arial"/>
          <w:b/>
          <w:color w:val="333333"/>
          <w:kern w:val="0"/>
          <w:sz w:val="24"/>
          <w:szCs w:val="24"/>
          <w:lang w:val="en-US" w:eastAsia="zh-CN"/>
        </w:rPr>
      </w:pPr>
      <w:r>
        <w:rPr>
          <w:rFonts w:hint="eastAsia" w:ascii="黑体" w:hAnsi="黑体" w:eastAsia="黑体" w:cs="Arial"/>
          <w:b/>
          <w:color w:val="333333"/>
          <w:kern w:val="0"/>
          <w:sz w:val="28"/>
          <w:szCs w:val="28"/>
          <w:lang w:val="en-US" w:eastAsia="zh-CN"/>
        </w:rPr>
        <w:t>2026年新生体检服务要求</w:t>
      </w:r>
    </w:p>
    <w:p w14:paraId="76B5ACC0">
      <w:pPr>
        <w:widowControl/>
        <w:numPr>
          <w:ilvl w:val="0"/>
          <w:numId w:val="0"/>
        </w:numPr>
        <w:shd w:val="clear" w:color="auto" w:fill="FFFFFF"/>
        <w:spacing w:line="360" w:lineRule="auto"/>
        <w:jc w:val="left"/>
        <w:rPr>
          <w:rFonts w:hint="eastAsia" w:ascii="黑体" w:hAnsi="黑体" w:eastAsia="黑体" w:cs="Arial"/>
          <w:b/>
          <w:color w:val="333333"/>
          <w:kern w:val="0"/>
          <w:sz w:val="24"/>
          <w:szCs w:val="24"/>
          <w:lang w:val="en-US" w:eastAsia="zh-CN"/>
        </w:rPr>
      </w:pPr>
      <w:r>
        <w:rPr>
          <w:rFonts w:hint="eastAsia" w:ascii="黑体" w:hAnsi="黑体" w:eastAsia="黑体" w:cs="Arial"/>
          <w:b/>
          <w:color w:val="333333"/>
          <w:kern w:val="0"/>
          <w:sz w:val="24"/>
          <w:szCs w:val="24"/>
          <w:lang w:val="en-US" w:eastAsia="zh-CN"/>
        </w:rPr>
        <w:t>一、服务期限</w:t>
      </w:r>
    </w:p>
    <w:p w14:paraId="022BDB1F">
      <w:pPr>
        <w:widowControl/>
        <w:numPr>
          <w:ilvl w:val="0"/>
          <w:numId w:val="0"/>
        </w:numPr>
        <w:shd w:val="clear" w:color="auto" w:fill="FFFFFF"/>
        <w:spacing w:line="360" w:lineRule="auto"/>
        <w:jc w:val="left"/>
        <w:rPr>
          <w:rFonts w:hint="eastAsia" w:cs="Times New Roman" w:asciiTheme="minorEastAsia" w:hAnsiTheme="minorEastAsia"/>
          <w:color w:val="auto"/>
          <w:sz w:val="24"/>
          <w:szCs w:val="24"/>
          <w:lang w:eastAsia="zh-CN"/>
        </w:rPr>
      </w:pPr>
      <w:r>
        <w:rPr>
          <w:rFonts w:hint="eastAsia" w:cs="Times New Roman" w:asciiTheme="minorEastAsia" w:hAnsiTheme="minorEastAsia"/>
          <w:sz w:val="24"/>
          <w:szCs w:val="24"/>
        </w:rPr>
        <w:t>202</w:t>
      </w:r>
      <w:r>
        <w:rPr>
          <w:rFonts w:hint="eastAsia" w:cs="Times New Roman" w:asciiTheme="minorEastAsia" w:hAnsiTheme="minorEastAsia"/>
          <w:sz w:val="24"/>
          <w:szCs w:val="24"/>
          <w:lang w:val="en-US" w:eastAsia="zh-CN"/>
        </w:rPr>
        <w:t>6</w:t>
      </w:r>
      <w:r>
        <w:rPr>
          <w:rFonts w:hint="eastAsia" w:cs="Times New Roman" w:asciiTheme="minorEastAsia" w:hAnsiTheme="minorEastAsia"/>
          <w:sz w:val="24"/>
          <w:szCs w:val="24"/>
        </w:rPr>
        <w:t>年9月1日-202</w:t>
      </w:r>
      <w:r>
        <w:rPr>
          <w:rFonts w:hint="eastAsia" w:cs="Times New Roman" w:asciiTheme="minorEastAsia" w:hAnsiTheme="minorEastAsia"/>
          <w:sz w:val="24"/>
          <w:szCs w:val="24"/>
          <w:lang w:val="en-US" w:eastAsia="zh-CN"/>
        </w:rPr>
        <w:t>6</w:t>
      </w:r>
      <w:r>
        <w:rPr>
          <w:rFonts w:hint="eastAsia" w:cs="Times New Roman" w:asciiTheme="minorEastAsia" w:hAnsiTheme="minorEastAsia"/>
          <w:sz w:val="24"/>
          <w:szCs w:val="24"/>
        </w:rPr>
        <w:t>年11月30</w:t>
      </w:r>
      <w:r>
        <w:rPr>
          <w:rFonts w:hint="eastAsia" w:cs="Times New Roman" w:asciiTheme="minorEastAsia" w:hAnsiTheme="minorEastAsia"/>
          <w:color w:val="auto"/>
          <w:sz w:val="24"/>
          <w:szCs w:val="24"/>
        </w:rPr>
        <w:t>日</w:t>
      </w:r>
      <w:r>
        <w:rPr>
          <w:rFonts w:hint="eastAsia" w:cs="Times New Roman" w:asciiTheme="minorEastAsia" w:hAnsiTheme="minorEastAsia"/>
          <w:color w:val="auto"/>
          <w:sz w:val="24"/>
          <w:szCs w:val="24"/>
          <w:lang w:eastAsia="zh-CN"/>
        </w:rPr>
        <w:t>（</w:t>
      </w:r>
      <w:r>
        <w:rPr>
          <w:rFonts w:hint="eastAsia" w:cs="Times New Roman" w:asciiTheme="minorEastAsia" w:hAnsiTheme="minorEastAsia"/>
          <w:color w:val="auto"/>
          <w:sz w:val="24"/>
          <w:szCs w:val="24"/>
          <w:lang w:val="en-US" w:eastAsia="zh-CN"/>
        </w:rPr>
        <w:t>具体日期</w:t>
      </w:r>
      <w:r>
        <w:rPr>
          <w:rFonts w:hint="eastAsia" w:cs="Times New Roman" w:asciiTheme="minorEastAsia" w:hAnsiTheme="minorEastAsia"/>
          <w:color w:val="auto"/>
          <w:sz w:val="24"/>
          <w:szCs w:val="24"/>
          <w:lang w:eastAsia="zh-CN"/>
        </w:rPr>
        <w:t>另行通知）</w:t>
      </w:r>
    </w:p>
    <w:p w14:paraId="0D9DB59D">
      <w:pPr>
        <w:widowControl/>
        <w:shd w:val="clear" w:color="auto" w:fill="FFFFFF"/>
        <w:spacing w:line="360" w:lineRule="auto"/>
        <w:jc w:val="left"/>
        <w:rPr>
          <w:rFonts w:ascii="宋体" w:hAnsi="宋体"/>
          <w:i/>
          <w:iCs/>
          <w:color w:val="FF0000"/>
          <w:sz w:val="24"/>
          <w:szCs w:val="24"/>
          <w:u w:val="single"/>
        </w:rPr>
      </w:pPr>
      <w:r>
        <w:rPr>
          <w:rFonts w:hint="eastAsia" w:ascii="黑体" w:hAnsi="黑体" w:eastAsia="黑体" w:cs="Arial"/>
          <w:b/>
          <w:color w:val="333333"/>
          <w:kern w:val="0"/>
          <w:sz w:val="24"/>
          <w:szCs w:val="24"/>
          <w:lang w:val="en-US" w:eastAsia="zh-CN"/>
        </w:rPr>
        <w:t>二</w:t>
      </w:r>
      <w:r>
        <w:rPr>
          <w:rFonts w:hint="eastAsia" w:ascii="黑体" w:hAnsi="黑体" w:eastAsia="黑体" w:cs="Arial"/>
          <w:b/>
          <w:color w:val="333333"/>
          <w:kern w:val="0"/>
          <w:sz w:val="24"/>
          <w:szCs w:val="24"/>
        </w:rPr>
        <w:t>、技术要求</w:t>
      </w:r>
      <w:bookmarkStart w:id="0" w:name="_GoBack"/>
      <w:bookmarkEnd w:id="0"/>
    </w:p>
    <w:p w14:paraId="142ADDC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sz w:val="24"/>
        </w:rPr>
      </w:pPr>
      <w:r>
        <w:rPr>
          <w:rFonts w:hint="eastAsia" w:ascii="宋体" w:hAnsi="宋体" w:cs="宋体"/>
          <w:color w:val="auto"/>
          <w:sz w:val="24"/>
          <w:lang w:val="en-US" w:eastAsia="zh-CN"/>
        </w:rPr>
        <w:t>（一）</w:t>
      </w:r>
      <w:r>
        <w:rPr>
          <w:rFonts w:hint="eastAsia" w:ascii="宋体" w:hAnsi="宋体" w:cs="宋体"/>
          <w:color w:val="auto"/>
          <w:sz w:val="24"/>
        </w:rPr>
        <w:t>体检单位资质</w:t>
      </w:r>
      <w:r>
        <w:rPr>
          <w:rFonts w:hint="eastAsia" w:ascii="宋体" w:hAnsi="宋体" w:cs="宋体"/>
          <w:color w:val="auto"/>
          <w:sz w:val="24"/>
          <w:lang w:val="en-US" w:eastAsia="zh-CN"/>
        </w:rPr>
        <w:t>及综合能力要求</w:t>
      </w:r>
      <w:r>
        <w:rPr>
          <w:rFonts w:hint="eastAsia" w:ascii="宋体" w:hAnsi="宋体" w:cs="宋体"/>
          <w:color w:val="auto"/>
          <w:sz w:val="24"/>
        </w:rPr>
        <w:t>：</w:t>
      </w:r>
    </w:p>
    <w:p w14:paraId="2D9BBF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1.具有有效期内的《医疗执业许可证》，</w:t>
      </w:r>
      <w:r>
        <w:rPr>
          <w:rFonts w:hint="eastAsia" w:ascii="宋体" w:hAnsi="宋体" w:cs="宋体"/>
          <w:color w:val="auto"/>
          <w:sz w:val="24"/>
        </w:rPr>
        <w:t>诊疗科目包含健康体检；</w:t>
      </w:r>
    </w:p>
    <w:p w14:paraId="5D384DCA">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2.具有卫生行政主管部门认定批准的二级及以上资质并设有体检中心的医疗机构；</w:t>
      </w:r>
    </w:p>
    <w:p w14:paraId="00F463E1">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有固定的体检人员队伍，医护人员经过专业培训并持有效执业资格证书；</w:t>
      </w:r>
    </w:p>
    <w:p w14:paraId="1B058DE2">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4.</w:t>
      </w:r>
      <w:r>
        <w:rPr>
          <w:rFonts w:hint="eastAsia" w:ascii="宋体" w:hAnsi="宋体" w:cs="宋体"/>
          <w:color w:val="auto"/>
          <w:sz w:val="24"/>
        </w:rPr>
        <w:t>近三年（2023年</w:t>
      </w:r>
      <w:r>
        <w:rPr>
          <w:rFonts w:hint="eastAsia" w:ascii="宋体" w:hAnsi="宋体" w:cs="宋体"/>
          <w:color w:val="auto"/>
          <w:sz w:val="24"/>
          <w:lang w:val="en-US" w:eastAsia="zh-CN"/>
        </w:rPr>
        <w:t>6</w:t>
      </w:r>
      <w:r>
        <w:rPr>
          <w:rFonts w:hint="eastAsia" w:ascii="宋体" w:hAnsi="宋体" w:cs="宋体"/>
          <w:color w:val="auto"/>
          <w:sz w:val="24"/>
        </w:rPr>
        <w:t>月1日</w:t>
      </w:r>
      <w:r>
        <w:rPr>
          <w:rFonts w:hint="eastAsia" w:ascii="宋体" w:hAnsi="宋体" w:cs="宋体"/>
          <w:color w:val="auto"/>
          <w:sz w:val="24"/>
          <w:lang w:eastAsia="zh-CN"/>
        </w:rPr>
        <w:t>—</w:t>
      </w:r>
      <w:r>
        <w:rPr>
          <w:rFonts w:hint="eastAsia" w:ascii="宋体" w:hAnsi="宋体" w:cs="宋体"/>
          <w:color w:val="auto"/>
          <w:sz w:val="24"/>
        </w:rPr>
        <w:t>至今）具有类似高校新生入学体检服务业绩，须提供服务合同复印件；</w:t>
      </w:r>
    </w:p>
    <w:p w14:paraId="278381D7">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rPr>
          <w:rFonts w:hint="eastAsia" w:ascii="宋体" w:hAnsi="宋体" w:cs="宋体"/>
          <w:color w:val="auto"/>
          <w:sz w:val="24"/>
          <w:lang w:eastAsia="zh-CN"/>
        </w:rPr>
      </w:pPr>
      <w:r>
        <w:rPr>
          <w:rFonts w:hint="eastAsia" w:ascii="宋体" w:hAnsi="宋体" w:cs="宋体"/>
          <w:color w:val="auto"/>
          <w:sz w:val="24"/>
          <w:lang w:val="en-US" w:eastAsia="zh-CN"/>
        </w:rPr>
        <w:t>5.</w:t>
      </w:r>
      <w:r>
        <w:rPr>
          <w:rFonts w:hint="eastAsia" w:ascii="宋体" w:hAnsi="宋体" w:cs="宋体"/>
          <w:color w:val="auto"/>
          <w:sz w:val="24"/>
        </w:rPr>
        <w:t>具备在</w:t>
      </w:r>
      <w:r>
        <w:rPr>
          <w:rFonts w:hint="eastAsia" w:ascii="宋体" w:hAnsi="宋体" w:cs="宋体"/>
          <w:color w:val="auto"/>
          <w:sz w:val="24"/>
          <w:lang w:eastAsia="zh-CN"/>
        </w:rPr>
        <w:t>3</w:t>
      </w:r>
      <w:r>
        <w:rPr>
          <w:rFonts w:hint="eastAsia" w:ascii="宋体" w:hAnsi="宋体" w:cs="宋体"/>
          <w:color w:val="auto"/>
          <w:sz w:val="24"/>
          <w:lang w:val="en-US" w:eastAsia="zh-CN"/>
        </w:rPr>
        <w:t>-</w:t>
      </w:r>
      <w:r>
        <w:rPr>
          <w:rFonts w:hint="eastAsia" w:ascii="宋体" w:hAnsi="宋体" w:cs="宋体"/>
          <w:color w:val="auto"/>
          <w:sz w:val="24"/>
          <w:lang w:eastAsia="zh-CN"/>
        </w:rPr>
        <w:t>4天</w:t>
      </w:r>
      <w:r>
        <w:rPr>
          <w:rFonts w:hint="eastAsia" w:ascii="宋体" w:hAnsi="宋体" w:cs="宋体"/>
          <w:color w:val="auto"/>
          <w:sz w:val="24"/>
        </w:rPr>
        <w:t>内上门完成</w:t>
      </w:r>
      <w:r>
        <w:rPr>
          <w:rFonts w:hint="eastAsia" w:ascii="宋体" w:hAnsi="宋体" w:cs="宋体"/>
          <w:color w:val="auto"/>
          <w:sz w:val="24"/>
          <w:lang w:val="en-US" w:eastAsia="zh-CN"/>
        </w:rPr>
        <w:t>4400</w:t>
      </w:r>
      <w:r>
        <w:rPr>
          <w:rFonts w:hint="eastAsia" w:ascii="宋体" w:hAnsi="宋体" w:cs="宋体"/>
          <w:color w:val="auto"/>
          <w:sz w:val="24"/>
        </w:rPr>
        <w:t>人所有约定体检项目的能力，能够应对潜在人数变动（±10%）并提供相应服务措施</w:t>
      </w:r>
      <w:r>
        <w:rPr>
          <w:rFonts w:hint="eastAsia" w:ascii="宋体" w:hAnsi="宋体" w:cs="宋体"/>
          <w:color w:val="auto"/>
          <w:sz w:val="24"/>
          <w:lang w:eastAsia="zh-CN"/>
        </w:rPr>
        <w:t>。</w:t>
      </w:r>
    </w:p>
    <w:p w14:paraId="53BB52F9">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ascii="宋体" w:hAnsi="宋体" w:eastAsiaTheme="minorEastAsia"/>
          <w:sz w:val="24"/>
          <w:szCs w:val="24"/>
          <w:lang w:val="en-US" w:eastAsia="zh-CN"/>
        </w:rPr>
      </w:pPr>
      <w:r>
        <w:rPr>
          <w:rFonts w:hint="eastAsia" w:ascii="宋体" w:hAnsi="宋体"/>
          <w:sz w:val="24"/>
          <w:szCs w:val="24"/>
          <w:lang w:val="en-US" w:eastAsia="zh-CN"/>
        </w:rPr>
        <w:t xml:space="preserve"> （二）体检项目</w:t>
      </w:r>
    </w:p>
    <w:p w14:paraId="5C62D645">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普检（含内科、外科、身高体重、</w:t>
      </w:r>
      <w:r>
        <w:rPr>
          <w:rFonts w:hint="eastAsia" w:ascii="宋体" w:hAnsi="宋体"/>
          <w:sz w:val="24"/>
          <w:szCs w:val="24"/>
          <w:lang w:val="en-US" w:eastAsia="zh-CN"/>
        </w:rPr>
        <w:t>视力、辨色力</w:t>
      </w:r>
      <w:r>
        <w:rPr>
          <w:rFonts w:hint="eastAsia" w:ascii="宋体" w:hAnsi="宋体"/>
          <w:sz w:val="24"/>
          <w:szCs w:val="24"/>
        </w:rPr>
        <w:t>、口腔、血压）；</w:t>
      </w:r>
    </w:p>
    <w:p w14:paraId="3127E04C">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肝功能</w:t>
      </w:r>
      <w:r>
        <w:rPr>
          <w:rFonts w:hint="eastAsia" w:ascii="宋体" w:hAnsi="宋体"/>
          <w:sz w:val="24"/>
          <w:szCs w:val="24"/>
          <w:lang w:val="en-US" w:eastAsia="zh-CN"/>
        </w:rPr>
        <w:t>8项</w:t>
      </w:r>
      <w:r>
        <w:rPr>
          <w:rFonts w:hint="eastAsia" w:ascii="宋体" w:hAnsi="宋体"/>
          <w:sz w:val="24"/>
          <w:szCs w:val="24"/>
        </w:rPr>
        <w:t>（含谷草转氨酶、谷丙转氨酶、血清白蛋白、血清球蛋白，白球比、直接胆红素、间接胆红素、总胆红素）</w:t>
      </w:r>
    </w:p>
    <w:p w14:paraId="79A42CA5">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Theme="minorEastAsia"/>
          <w:sz w:val="24"/>
          <w:szCs w:val="24"/>
          <w:lang w:eastAsia="zh-CN"/>
        </w:rPr>
      </w:pPr>
      <w:r>
        <w:rPr>
          <w:rFonts w:hint="eastAsia" w:ascii="宋体" w:hAnsi="宋体"/>
          <w:sz w:val="24"/>
          <w:szCs w:val="24"/>
          <w:lang w:val="en-US" w:eastAsia="zh-CN"/>
        </w:rPr>
        <w:t>3.</w:t>
      </w:r>
      <w:r>
        <w:rPr>
          <w:rFonts w:hint="eastAsia" w:ascii="宋体" w:hAnsi="宋体"/>
          <w:sz w:val="24"/>
          <w:szCs w:val="24"/>
        </w:rPr>
        <w:t>血常规</w:t>
      </w:r>
      <w:r>
        <w:rPr>
          <w:rFonts w:hint="eastAsia" w:ascii="宋体" w:hAnsi="宋体"/>
          <w:sz w:val="24"/>
          <w:szCs w:val="24"/>
          <w:lang w:eastAsia="zh-CN"/>
        </w:rPr>
        <w:t>（</w:t>
      </w:r>
      <w:r>
        <w:rPr>
          <w:rFonts w:hint="eastAsia" w:ascii="宋体" w:hAnsi="宋体"/>
          <w:sz w:val="24"/>
          <w:szCs w:val="24"/>
        </w:rPr>
        <w:t>含白细胞计数、红细胞计数、血红蛋白、血小板等18项指标</w:t>
      </w:r>
      <w:r>
        <w:rPr>
          <w:rFonts w:hint="eastAsia" w:ascii="宋体" w:hAnsi="宋体"/>
          <w:sz w:val="24"/>
          <w:szCs w:val="24"/>
          <w:lang w:eastAsia="zh-CN"/>
        </w:rPr>
        <w:t>）</w:t>
      </w:r>
    </w:p>
    <w:p w14:paraId="2F72DA14">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Theme="minorEastAsia"/>
          <w:sz w:val="24"/>
          <w:szCs w:val="24"/>
          <w:lang w:eastAsia="zh-CN"/>
        </w:rPr>
      </w:pPr>
      <w:r>
        <w:rPr>
          <w:rFonts w:hint="eastAsia" w:ascii="宋体" w:hAnsi="宋体"/>
          <w:sz w:val="24"/>
          <w:szCs w:val="24"/>
          <w:lang w:val="en-US" w:eastAsia="zh-CN"/>
        </w:rPr>
        <w:t>4.</w:t>
      </w:r>
      <w:r>
        <w:rPr>
          <w:rFonts w:hint="eastAsia" w:ascii="宋体" w:hAnsi="宋体"/>
          <w:sz w:val="24"/>
          <w:szCs w:val="24"/>
        </w:rPr>
        <w:t>心电图</w:t>
      </w:r>
      <w:r>
        <w:rPr>
          <w:rFonts w:hint="eastAsia" w:ascii="宋体" w:hAnsi="宋体"/>
          <w:sz w:val="24"/>
          <w:szCs w:val="24"/>
          <w:lang w:eastAsia="zh-CN"/>
        </w:rPr>
        <w:t>（</w:t>
      </w:r>
      <w:r>
        <w:rPr>
          <w:rFonts w:hint="eastAsia" w:ascii="宋体" w:hAnsi="宋体"/>
          <w:sz w:val="24"/>
          <w:szCs w:val="24"/>
        </w:rPr>
        <w:t>12导联常规心电图检查</w:t>
      </w:r>
      <w:r>
        <w:rPr>
          <w:rFonts w:hint="eastAsia" w:ascii="宋体" w:hAnsi="宋体"/>
          <w:sz w:val="24"/>
          <w:szCs w:val="24"/>
          <w:lang w:eastAsia="zh-CN"/>
        </w:rPr>
        <w:t>）</w:t>
      </w:r>
    </w:p>
    <w:p w14:paraId="4BCC97F8">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胸部数字化摄影（DR，不含胶片，提供电子影像）</w:t>
      </w:r>
    </w:p>
    <w:p w14:paraId="52B00CCB">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sz w:val="24"/>
          <w:szCs w:val="24"/>
        </w:rPr>
      </w:pPr>
      <w:r>
        <w:rPr>
          <w:rFonts w:hint="eastAsia" w:ascii="宋体" w:hAnsi="宋体"/>
          <w:sz w:val="24"/>
          <w:szCs w:val="24"/>
          <w:lang w:val="en-US" w:eastAsia="zh-CN"/>
        </w:rPr>
        <w:t>6.结核病症状筛查密接史</w:t>
      </w:r>
    </w:p>
    <w:p w14:paraId="7CD2BFC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Theme="minorEastAsia"/>
          <w:sz w:val="24"/>
          <w:szCs w:val="24"/>
          <w:lang w:val="en-US" w:eastAsia="zh-CN"/>
        </w:rPr>
      </w:pPr>
      <w:r>
        <w:rPr>
          <w:rFonts w:hint="eastAsia" w:ascii="宋体" w:hAnsi="宋体"/>
          <w:sz w:val="24"/>
          <w:szCs w:val="24"/>
          <w:lang w:val="en-US" w:eastAsia="zh-CN"/>
        </w:rPr>
        <w:t>（三）体检方案</w:t>
      </w:r>
    </w:p>
    <w:p w14:paraId="63A0744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.医务人员配置：各体检项目科室人员资质及配比（医护人员花名册，包含</w:t>
      </w:r>
      <w:r>
        <w:rPr>
          <w:rFonts w:hint="eastAsia" w:ascii="宋体" w:hAnsi="宋体"/>
          <w:sz w:val="24"/>
          <w:szCs w:val="24"/>
          <w:lang w:val="en-US" w:eastAsia="zh-CN"/>
        </w:rPr>
        <w:t>姓名、</w:t>
      </w:r>
      <w:r>
        <w:rPr>
          <w:rFonts w:hint="eastAsia" w:ascii="宋体" w:hAnsi="宋体"/>
          <w:sz w:val="24"/>
          <w:szCs w:val="24"/>
        </w:rPr>
        <w:t>科室及资质</w:t>
      </w:r>
      <w:r>
        <w:rPr>
          <w:rFonts w:hint="eastAsia" w:ascii="宋体" w:hAnsi="宋体"/>
          <w:sz w:val="24"/>
          <w:szCs w:val="24"/>
          <w:lang w:val="en-US" w:eastAsia="zh-CN"/>
        </w:rPr>
        <w:t>证书编号</w:t>
      </w:r>
      <w:r>
        <w:rPr>
          <w:rFonts w:hint="eastAsia" w:ascii="宋体" w:hAnsi="宋体"/>
          <w:sz w:val="24"/>
          <w:szCs w:val="24"/>
        </w:rPr>
        <w:t>）。</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1523"/>
        <w:gridCol w:w="1843"/>
        <w:gridCol w:w="2684"/>
      </w:tblGrid>
      <w:tr w14:paraId="021F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pct"/>
            <w:vAlign w:val="center"/>
          </w:tcPr>
          <w:p w14:paraId="3B691F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Theme="minorEastAsia"/>
                <w:sz w:val="24"/>
                <w:szCs w:val="24"/>
                <w:vertAlign w:val="baseline"/>
                <w:lang w:val="en-US" w:eastAsia="zh-CN"/>
              </w:rPr>
            </w:pPr>
            <w:r>
              <w:rPr>
                <w:rFonts w:hint="eastAsia" w:ascii="宋体" w:hAnsi="宋体"/>
                <w:sz w:val="24"/>
                <w:szCs w:val="24"/>
                <w:vertAlign w:val="baseline"/>
                <w:lang w:val="en-US" w:eastAsia="zh-CN"/>
              </w:rPr>
              <w:t>体检项目</w:t>
            </w:r>
          </w:p>
        </w:tc>
        <w:tc>
          <w:tcPr>
            <w:tcW w:w="893" w:type="pct"/>
            <w:vAlign w:val="center"/>
          </w:tcPr>
          <w:p w14:paraId="173D556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Theme="minorEastAsia"/>
                <w:sz w:val="24"/>
                <w:szCs w:val="24"/>
                <w:vertAlign w:val="baseline"/>
                <w:lang w:val="en-US" w:eastAsia="zh-CN"/>
              </w:rPr>
            </w:pPr>
            <w:r>
              <w:rPr>
                <w:rFonts w:hint="eastAsia" w:ascii="宋体" w:hAnsi="宋体"/>
                <w:sz w:val="24"/>
                <w:szCs w:val="24"/>
                <w:vertAlign w:val="baseline"/>
                <w:lang w:val="en-US" w:eastAsia="zh-CN"/>
              </w:rPr>
              <w:t>最低医生配置</w:t>
            </w:r>
          </w:p>
        </w:tc>
        <w:tc>
          <w:tcPr>
            <w:tcW w:w="1081" w:type="pct"/>
            <w:vAlign w:val="center"/>
          </w:tcPr>
          <w:p w14:paraId="6E771A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Theme="minorEastAsia"/>
                <w:sz w:val="24"/>
                <w:szCs w:val="24"/>
                <w:vertAlign w:val="baseline"/>
                <w:lang w:val="en-US" w:eastAsia="zh-CN"/>
              </w:rPr>
            </w:pPr>
            <w:r>
              <w:rPr>
                <w:rFonts w:hint="eastAsia" w:ascii="宋体" w:hAnsi="宋体"/>
                <w:sz w:val="24"/>
                <w:szCs w:val="24"/>
                <w:vertAlign w:val="baseline"/>
                <w:lang w:val="en-US" w:eastAsia="zh-CN"/>
              </w:rPr>
              <w:t>最低护士配置</w:t>
            </w:r>
          </w:p>
        </w:tc>
        <w:tc>
          <w:tcPr>
            <w:tcW w:w="1574" w:type="pct"/>
            <w:vAlign w:val="center"/>
          </w:tcPr>
          <w:p w14:paraId="6B590C8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Theme="minorEastAsia"/>
                <w:sz w:val="24"/>
                <w:szCs w:val="24"/>
                <w:vertAlign w:val="baseline"/>
                <w:lang w:val="en-US" w:eastAsia="zh-CN"/>
              </w:rPr>
            </w:pPr>
            <w:r>
              <w:rPr>
                <w:rFonts w:hint="eastAsia" w:ascii="宋体" w:hAnsi="宋体"/>
                <w:sz w:val="24"/>
                <w:szCs w:val="24"/>
                <w:vertAlign w:val="baseline"/>
                <w:lang w:val="en-US" w:eastAsia="zh-CN"/>
              </w:rPr>
              <w:t>资质要求</w:t>
            </w:r>
          </w:p>
        </w:tc>
      </w:tr>
      <w:tr w14:paraId="7D68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pct"/>
            <w:vAlign w:val="center"/>
          </w:tcPr>
          <w:p w14:paraId="4D00C0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sz w:val="21"/>
                <w:szCs w:val="21"/>
                <w:vertAlign w:val="baseline"/>
              </w:rPr>
            </w:pPr>
            <w:r>
              <w:rPr>
                <w:rFonts w:hint="eastAsia" w:asciiTheme="minorEastAsia" w:hAnsiTheme="minorEastAsia" w:eastAsiaTheme="minorEastAsia" w:cstheme="minorEastAsia"/>
                <w:b w:val="0"/>
                <w:sz w:val="21"/>
                <w:szCs w:val="21"/>
              </w:rPr>
              <w:t>内科、外科、身高体重、视力辨色力、口腔、血压</w:t>
            </w:r>
          </w:p>
        </w:tc>
        <w:tc>
          <w:tcPr>
            <w:tcW w:w="893" w:type="pct"/>
            <w:vAlign w:val="center"/>
          </w:tcPr>
          <w:p w14:paraId="099B73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2人/项目</w:t>
            </w:r>
          </w:p>
        </w:tc>
        <w:tc>
          <w:tcPr>
            <w:tcW w:w="1081" w:type="pct"/>
            <w:vAlign w:val="center"/>
          </w:tcPr>
          <w:p w14:paraId="7AD76B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w:t>
            </w:r>
          </w:p>
        </w:tc>
        <w:tc>
          <w:tcPr>
            <w:tcW w:w="1574" w:type="pct"/>
            <w:vAlign w:val="center"/>
          </w:tcPr>
          <w:p w14:paraId="1DB086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执业医师资格证</w:t>
            </w:r>
          </w:p>
        </w:tc>
      </w:tr>
      <w:tr w14:paraId="5325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1450" w:type="pct"/>
            <w:vAlign w:val="center"/>
          </w:tcPr>
          <w:p w14:paraId="37BADF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心电图</w:t>
            </w:r>
          </w:p>
        </w:tc>
        <w:tc>
          <w:tcPr>
            <w:tcW w:w="893" w:type="pct"/>
            <w:vAlign w:val="center"/>
          </w:tcPr>
          <w:p w14:paraId="14E1BB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4人</w:t>
            </w:r>
          </w:p>
        </w:tc>
        <w:tc>
          <w:tcPr>
            <w:tcW w:w="1081" w:type="pct"/>
            <w:vAlign w:val="center"/>
          </w:tcPr>
          <w:p w14:paraId="4163D8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2人</w:t>
            </w:r>
          </w:p>
        </w:tc>
        <w:tc>
          <w:tcPr>
            <w:tcW w:w="1574" w:type="pct"/>
            <w:vAlign w:val="center"/>
          </w:tcPr>
          <w:p w14:paraId="4BDC7F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sz w:val="21"/>
                <w:szCs w:val="21"/>
                <w:vertAlign w:val="baseline"/>
              </w:rPr>
            </w:pPr>
            <w:r>
              <w:rPr>
                <w:rFonts w:hint="eastAsia" w:asciiTheme="minorEastAsia" w:hAnsiTheme="minorEastAsia" w:eastAsiaTheme="minorEastAsia" w:cstheme="minorEastAsia"/>
                <w:b w:val="0"/>
                <w:sz w:val="21"/>
                <w:szCs w:val="21"/>
              </w:rPr>
              <w:t>执业医师资格证（心内科优先）</w:t>
            </w:r>
          </w:p>
        </w:tc>
      </w:tr>
      <w:tr w14:paraId="0A25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0" w:type="pct"/>
            <w:vAlign w:val="center"/>
          </w:tcPr>
          <w:p w14:paraId="7CAE6D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eastAsiaTheme="minorEastAsia" w:cstheme="minorEastAsia"/>
                <w:b w:val="0"/>
                <w:sz w:val="21"/>
                <w:szCs w:val="21"/>
              </w:rPr>
              <w:t>DR摄片</w:t>
            </w:r>
          </w:p>
        </w:tc>
        <w:tc>
          <w:tcPr>
            <w:tcW w:w="893" w:type="pct"/>
            <w:shd w:val="clear" w:color="auto" w:fill="auto"/>
            <w:vAlign w:val="center"/>
          </w:tcPr>
          <w:p w14:paraId="66F6F5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val="0"/>
                <w:sz w:val="21"/>
                <w:szCs w:val="21"/>
              </w:rPr>
              <w:t>2人</w:t>
            </w:r>
          </w:p>
        </w:tc>
        <w:tc>
          <w:tcPr>
            <w:tcW w:w="1081" w:type="pct"/>
            <w:shd w:val="clear" w:color="auto" w:fill="auto"/>
            <w:vAlign w:val="center"/>
          </w:tcPr>
          <w:p w14:paraId="2FD939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val="0"/>
                <w:sz w:val="21"/>
                <w:szCs w:val="21"/>
              </w:rPr>
              <w:t>2人</w:t>
            </w:r>
          </w:p>
        </w:tc>
        <w:tc>
          <w:tcPr>
            <w:tcW w:w="1574" w:type="pct"/>
            <w:vAlign w:val="center"/>
          </w:tcPr>
          <w:p w14:paraId="052D95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sz w:val="21"/>
                <w:szCs w:val="21"/>
                <w:vertAlign w:val="baseline"/>
              </w:rPr>
            </w:pPr>
            <w:r>
              <w:rPr>
                <w:rFonts w:hint="eastAsia" w:asciiTheme="minorEastAsia" w:hAnsiTheme="minorEastAsia" w:eastAsiaTheme="minorEastAsia" w:cstheme="minorEastAsia"/>
                <w:b w:val="0"/>
                <w:sz w:val="21"/>
                <w:szCs w:val="21"/>
              </w:rPr>
              <w:t>医学影像执业医</w:t>
            </w:r>
          </w:p>
        </w:tc>
      </w:tr>
      <w:tr w14:paraId="1132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0" w:type="pct"/>
            <w:vAlign w:val="center"/>
          </w:tcPr>
          <w:p w14:paraId="074244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sz w:val="21"/>
                <w:szCs w:val="21"/>
                <w:lang w:val="en-US" w:eastAsia="zh-CN"/>
              </w:rPr>
            </w:pPr>
            <w:r>
              <w:rPr>
                <w:rFonts w:hint="eastAsia" w:asciiTheme="minorEastAsia" w:hAnsiTheme="minorEastAsia" w:cstheme="minorEastAsia"/>
                <w:b w:val="0"/>
                <w:sz w:val="21"/>
                <w:szCs w:val="21"/>
                <w:lang w:val="en-US" w:eastAsia="zh-CN"/>
              </w:rPr>
              <w:t>静脉采血</w:t>
            </w:r>
          </w:p>
        </w:tc>
        <w:tc>
          <w:tcPr>
            <w:tcW w:w="893" w:type="pct"/>
            <w:shd w:val="clear" w:color="auto" w:fill="auto"/>
            <w:vAlign w:val="center"/>
          </w:tcPr>
          <w:p w14:paraId="160C80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sz w:val="21"/>
                <w:szCs w:val="21"/>
                <w:lang w:val="en-US" w:eastAsia="zh-CN"/>
              </w:rPr>
            </w:pPr>
            <w:r>
              <w:rPr>
                <w:rFonts w:hint="eastAsia" w:asciiTheme="minorEastAsia" w:hAnsiTheme="minorEastAsia" w:cstheme="minorEastAsia"/>
                <w:b w:val="0"/>
                <w:sz w:val="21"/>
                <w:szCs w:val="21"/>
                <w:lang w:val="en-US" w:eastAsia="zh-CN"/>
              </w:rPr>
              <w:t>/</w:t>
            </w:r>
          </w:p>
        </w:tc>
        <w:tc>
          <w:tcPr>
            <w:tcW w:w="1081" w:type="pct"/>
            <w:shd w:val="clear" w:color="auto" w:fill="auto"/>
            <w:vAlign w:val="center"/>
          </w:tcPr>
          <w:p w14:paraId="43D8D1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sz w:val="21"/>
                <w:szCs w:val="21"/>
                <w:lang w:val="en-US" w:eastAsia="zh-CN"/>
              </w:rPr>
            </w:pPr>
            <w:r>
              <w:rPr>
                <w:rFonts w:hint="eastAsia" w:asciiTheme="minorEastAsia" w:hAnsiTheme="minorEastAsia" w:cstheme="minorEastAsia"/>
                <w:b w:val="0"/>
                <w:sz w:val="21"/>
                <w:szCs w:val="21"/>
                <w:lang w:val="en-US" w:eastAsia="zh-CN"/>
              </w:rPr>
              <w:t>20人</w:t>
            </w:r>
          </w:p>
        </w:tc>
        <w:tc>
          <w:tcPr>
            <w:tcW w:w="1574" w:type="pct"/>
            <w:vAlign w:val="center"/>
          </w:tcPr>
          <w:p w14:paraId="1B33DE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sz w:val="21"/>
                <w:szCs w:val="21"/>
                <w:lang w:val="en-US" w:eastAsia="zh-CN"/>
              </w:rPr>
            </w:pPr>
            <w:r>
              <w:rPr>
                <w:rFonts w:hint="eastAsia" w:asciiTheme="minorEastAsia" w:hAnsiTheme="minorEastAsia" w:eastAsiaTheme="minorEastAsia" w:cstheme="minorEastAsia"/>
                <w:b w:val="0"/>
                <w:sz w:val="21"/>
                <w:szCs w:val="21"/>
              </w:rPr>
              <w:t>护士执业资格证</w:t>
            </w:r>
          </w:p>
        </w:tc>
      </w:tr>
      <w:tr w14:paraId="6F87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1450" w:type="pct"/>
            <w:vAlign w:val="center"/>
          </w:tcPr>
          <w:p w14:paraId="09AA8A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sz w:val="21"/>
                <w:szCs w:val="21"/>
                <w:lang w:val="en-US" w:eastAsia="zh-CN"/>
              </w:rPr>
            </w:pPr>
            <w:r>
              <w:rPr>
                <w:rFonts w:hint="eastAsia" w:asciiTheme="minorEastAsia" w:hAnsiTheme="minorEastAsia" w:eastAsiaTheme="minorEastAsia" w:cstheme="minorEastAsia"/>
                <w:b w:val="0"/>
                <w:sz w:val="21"/>
                <w:szCs w:val="21"/>
              </w:rPr>
              <w:t>现场协调/应急</w:t>
            </w:r>
          </w:p>
        </w:tc>
        <w:tc>
          <w:tcPr>
            <w:tcW w:w="893" w:type="pct"/>
            <w:shd w:val="clear" w:color="auto" w:fill="auto"/>
            <w:vAlign w:val="center"/>
          </w:tcPr>
          <w:p w14:paraId="3B8AD5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sz w:val="21"/>
                <w:szCs w:val="21"/>
                <w:lang w:val="en-US" w:eastAsia="zh-CN"/>
              </w:rPr>
            </w:pPr>
            <w:r>
              <w:rPr>
                <w:rFonts w:hint="eastAsia" w:asciiTheme="minorEastAsia" w:hAnsiTheme="minorEastAsia" w:cstheme="minorEastAsia"/>
                <w:b w:val="0"/>
                <w:sz w:val="21"/>
                <w:szCs w:val="21"/>
                <w:lang w:val="en-US" w:eastAsia="zh-CN"/>
              </w:rPr>
              <w:t>2人</w:t>
            </w:r>
          </w:p>
        </w:tc>
        <w:tc>
          <w:tcPr>
            <w:tcW w:w="1081" w:type="pct"/>
            <w:shd w:val="clear" w:color="auto" w:fill="auto"/>
            <w:vAlign w:val="center"/>
          </w:tcPr>
          <w:p w14:paraId="2B98A6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sz w:val="21"/>
                <w:szCs w:val="21"/>
                <w:lang w:val="en-US" w:eastAsia="zh-CN"/>
              </w:rPr>
            </w:pPr>
            <w:r>
              <w:rPr>
                <w:rFonts w:hint="eastAsia" w:asciiTheme="minorEastAsia" w:hAnsiTheme="minorEastAsia" w:cstheme="minorEastAsia"/>
                <w:b w:val="0"/>
                <w:sz w:val="21"/>
                <w:szCs w:val="21"/>
                <w:lang w:val="en-US" w:eastAsia="zh-CN"/>
              </w:rPr>
              <w:t>2人</w:t>
            </w:r>
          </w:p>
        </w:tc>
        <w:tc>
          <w:tcPr>
            <w:tcW w:w="1574" w:type="pct"/>
            <w:vAlign w:val="center"/>
          </w:tcPr>
          <w:p w14:paraId="1F05F2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sz w:val="21"/>
                <w:szCs w:val="21"/>
                <w:lang w:val="en-US" w:eastAsia="zh-CN"/>
              </w:rPr>
            </w:pPr>
            <w:r>
              <w:rPr>
                <w:rFonts w:hint="eastAsia" w:asciiTheme="minorEastAsia" w:hAnsiTheme="minorEastAsia" w:cstheme="minorEastAsia"/>
                <w:b w:val="0"/>
                <w:sz w:val="21"/>
                <w:szCs w:val="21"/>
                <w:lang w:val="en-US" w:eastAsia="zh-CN"/>
              </w:rPr>
              <w:t>执业医师资格证</w:t>
            </w:r>
          </w:p>
          <w:p w14:paraId="14B916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sz w:val="21"/>
                <w:szCs w:val="21"/>
                <w:lang w:val="en-US" w:eastAsia="zh-CN"/>
              </w:rPr>
            </w:pPr>
            <w:r>
              <w:rPr>
                <w:rFonts w:hint="eastAsia" w:asciiTheme="minorEastAsia" w:hAnsiTheme="minorEastAsia" w:cstheme="minorEastAsia"/>
                <w:b w:val="0"/>
                <w:sz w:val="21"/>
                <w:szCs w:val="21"/>
                <w:lang w:val="en-US" w:eastAsia="zh-CN"/>
              </w:rPr>
              <w:t>执业护士资格证</w:t>
            </w:r>
          </w:p>
        </w:tc>
      </w:tr>
    </w:tbl>
    <w:p w14:paraId="374FE9F2">
      <w:pPr>
        <w:keepNext w:val="0"/>
        <w:keepLines w:val="0"/>
        <w:pageBreakBefore w:val="0"/>
        <w:numPr>
          <w:ilvl w:val="-1"/>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设施设备要求：供应商须自配体检桌椅、体检床等现场必要设备，并配备以下专用设备：</w:t>
      </w:r>
    </w:p>
    <w:p w14:paraId="340822A8">
      <w:pPr>
        <w:keepNext w:val="0"/>
        <w:keepLines w:val="0"/>
        <w:pageBreakBefore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移动体检车或现场体检帐篷（具备遮阳、防雨、通风条件）；</w:t>
      </w:r>
    </w:p>
    <w:p w14:paraId="70389812">
      <w:pPr>
        <w:keepNext w:val="0"/>
        <w:keepLines w:val="0"/>
        <w:pageBreakBefore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sz w:val="24"/>
          <w:szCs w:val="24"/>
        </w:rPr>
      </w:pPr>
      <w:r>
        <w:rPr>
          <w:rFonts w:hint="eastAsia" w:ascii="宋体" w:hAnsi="宋体"/>
          <w:sz w:val="24"/>
          <w:szCs w:val="24"/>
        </w:rPr>
        <w:t>（2）120急救车1辆（现场待命，配备急救药品及器材）；</w:t>
      </w:r>
    </w:p>
    <w:p w14:paraId="4BAE5C93">
      <w:pPr>
        <w:keepNext w:val="0"/>
        <w:keepLines w:val="0"/>
        <w:pageBreakBefore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sz w:val="24"/>
          <w:szCs w:val="24"/>
        </w:rPr>
      </w:pPr>
      <w:r>
        <w:rPr>
          <w:rFonts w:hint="eastAsia" w:ascii="宋体" w:hAnsi="宋体"/>
          <w:sz w:val="24"/>
          <w:szCs w:val="24"/>
        </w:rPr>
        <w:t>（3）12导联心电图机不少于4台；</w:t>
      </w:r>
    </w:p>
    <w:p w14:paraId="16E554F7">
      <w:pPr>
        <w:keepNext w:val="0"/>
        <w:keepLines w:val="0"/>
        <w:pageBreakBefore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sz w:val="24"/>
          <w:szCs w:val="24"/>
        </w:rPr>
      </w:pPr>
      <w:r>
        <w:rPr>
          <w:rFonts w:hint="eastAsia" w:ascii="宋体" w:hAnsi="宋体"/>
          <w:sz w:val="24"/>
          <w:szCs w:val="24"/>
        </w:rPr>
        <w:t>（4）移动DR摄片机不少于2台（具备</w:t>
      </w:r>
      <w:r>
        <w:rPr>
          <w:rFonts w:hint="eastAsia" w:ascii="宋体" w:hAnsi="宋体"/>
          <w:sz w:val="24"/>
          <w:szCs w:val="24"/>
          <w:lang w:val="en-US" w:eastAsia="zh-CN"/>
        </w:rPr>
        <w:t>放射医疗许可证</w:t>
      </w:r>
      <w:r>
        <w:rPr>
          <w:rFonts w:hint="eastAsia" w:ascii="宋体" w:hAnsi="宋体"/>
          <w:sz w:val="24"/>
          <w:szCs w:val="24"/>
        </w:rPr>
        <w:t>，辐射剂量符合国家标准）；</w:t>
      </w:r>
    </w:p>
    <w:p w14:paraId="08F10F8E">
      <w:pPr>
        <w:keepNext w:val="0"/>
        <w:keepLines w:val="0"/>
        <w:pageBreakBefore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sz w:val="24"/>
          <w:szCs w:val="24"/>
        </w:rPr>
      </w:pPr>
      <w:r>
        <w:rPr>
          <w:rFonts w:hint="eastAsia" w:ascii="宋体" w:hAnsi="宋体"/>
          <w:sz w:val="24"/>
          <w:szCs w:val="24"/>
        </w:rPr>
        <w:t>（5）全自动生化分析仪、血细胞分析仪（须提供设备清单及校准证书）；</w:t>
      </w:r>
    </w:p>
    <w:p w14:paraId="017C6608">
      <w:pPr>
        <w:keepNext w:val="0"/>
        <w:keepLines w:val="0"/>
        <w:pageBreakBefore w:val="0"/>
        <w:numPr>
          <w:ilvl w:val="-1"/>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Theme="minorEastAsia"/>
          <w:sz w:val="24"/>
          <w:szCs w:val="24"/>
          <w:lang w:eastAsia="zh-CN"/>
        </w:rPr>
      </w:pPr>
      <w:r>
        <w:rPr>
          <w:rFonts w:hint="eastAsia" w:ascii="宋体" w:hAnsi="宋体"/>
          <w:sz w:val="24"/>
          <w:szCs w:val="24"/>
        </w:rPr>
        <w:t>（6）导引指示牌、流程图、区域分布图等目视化标识。</w:t>
      </w:r>
    </w:p>
    <w:p w14:paraId="08DA12D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.体检现场要求：</w:t>
      </w:r>
    </w:p>
    <w:p w14:paraId="12C5252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Theme="minorEastAsia"/>
          <w:sz w:val="24"/>
          <w:szCs w:val="24"/>
          <w:lang w:eastAsia="zh-CN"/>
        </w:rPr>
      </w:pPr>
      <w:r>
        <w:rPr>
          <w:rFonts w:hint="eastAsia" w:ascii="宋体" w:hAnsi="宋体"/>
          <w:sz w:val="24"/>
          <w:szCs w:val="24"/>
        </w:rPr>
        <w:t>（1）体检时间</w:t>
      </w:r>
      <w:r>
        <w:rPr>
          <w:rFonts w:hint="eastAsia" w:ascii="宋体" w:hAnsi="宋体"/>
          <w:sz w:val="24"/>
          <w:szCs w:val="24"/>
          <w:lang w:eastAsia="zh-CN"/>
        </w:rPr>
        <w:t>：提供</w:t>
      </w:r>
      <w:r>
        <w:rPr>
          <w:rFonts w:hint="eastAsia" w:ascii="宋体" w:hAnsi="宋体"/>
          <w:sz w:val="24"/>
          <w:szCs w:val="24"/>
        </w:rPr>
        <w:t>分批次、分时段体检时间表</w:t>
      </w:r>
      <w:r>
        <w:rPr>
          <w:rFonts w:hint="eastAsia" w:ascii="宋体" w:hAnsi="宋体"/>
          <w:sz w:val="24"/>
          <w:szCs w:val="24"/>
          <w:lang w:eastAsia="zh-CN"/>
        </w:rPr>
        <w:t>，</w:t>
      </w:r>
      <w:r>
        <w:rPr>
          <w:rFonts w:hint="eastAsia" w:ascii="宋体" w:hAnsi="宋体"/>
          <w:sz w:val="24"/>
          <w:szCs w:val="24"/>
        </w:rPr>
        <w:t>减少等待时间</w:t>
      </w:r>
      <w:r>
        <w:rPr>
          <w:rFonts w:hint="eastAsia" w:ascii="宋体" w:hAnsi="宋体"/>
          <w:sz w:val="24"/>
          <w:szCs w:val="24"/>
          <w:lang w:eastAsia="zh-CN"/>
        </w:rPr>
        <w:t>；</w:t>
      </w:r>
    </w:p>
    <w:p w14:paraId="4FDA2B4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sz w:val="24"/>
          <w:szCs w:val="24"/>
          <w:lang w:eastAsia="zh-CN"/>
        </w:rPr>
      </w:pPr>
      <w:r>
        <w:rPr>
          <w:rFonts w:hint="eastAsia" w:ascii="宋体" w:hAnsi="宋体"/>
          <w:sz w:val="24"/>
          <w:szCs w:val="24"/>
        </w:rPr>
        <w:t>（2）现场布置</w:t>
      </w:r>
      <w:r>
        <w:rPr>
          <w:rFonts w:hint="eastAsia" w:ascii="宋体" w:hAnsi="宋体"/>
          <w:sz w:val="24"/>
          <w:szCs w:val="24"/>
          <w:lang w:eastAsia="zh-CN"/>
        </w:rPr>
        <w:t>：</w:t>
      </w:r>
      <w:r>
        <w:rPr>
          <w:rFonts w:hint="eastAsia" w:ascii="宋体" w:hAnsi="宋体"/>
          <w:sz w:val="24"/>
          <w:szCs w:val="24"/>
        </w:rPr>
        <w:t>体检场所布局</w:t>
      </w:r>
      <w:r>
        <w:rPr>
          <w:rFonts w:hint="eastAsia" w:ascii="宋体" w:hAnsi="宋体"/>
          <w:sz w:val="24"/>
          <w:szCs w:val="24"/>
          <w:lang w:eastAsia="zh-CN"/>
        </w:rPr>
        <w:t>合理</w:t>
      </w:r>
      <w:r>
        <w:rPr>
          <w:rFonts w:hint="eastAsia" w:ascii="宋体" w:hAnsi="宋体"/>
          <w:sz w:val="24"/>
          <w:szCs w:val="24"/>
        </w:rPr>
        <w:t>，流程顺畅，避免拥堵。应有明确的指引目视化标识</w:t>
      </w:r>
      <w:r>
        <w:rPr>
          <w:rFonts w:hint="eastAsia" w:ascii="宋体" w:hAnsi="宋体"/>
          <w:sz w:val="24"/>
          <w:szCs w:val="24"/>
          <w:lang w:val="en-US" w:eastAsia="zh-CN"/>
        </w:rPr>
        <w:t>和区域分布图</w:t>
      </w:r>
      <w:r>
        <w:rPr>
          <w:rFonts w:hint="eastAsia" w:ascii="宋体" w:hAnsi="宋体"/>
          <w:sz w:val="24"/>
          <w:szCs w:val="24"/>
        </w:rPr>
        <w:t>，方便</w:t>
      </w:r>
      <w:r>
        <w:rPr>
          <w:rFonts w:hint="eastAsia" w:ascii="宋体" w:hAnsi="宋体"/>
          <w:sz w:val="24"/>
          <w:szCs w:val="24"/>
          <w:lang w:val="en-US" w:eastAsia="zh-CN"/>
        </w:rPr>
        <w:t>学</w:t>
      </w:r>
      <w:r>
        <w:rPr>
          <w:rFonts w:hint="eastAsia" w:ascii="宋体" w:hAnsi="宋体"/>
          <w:sz w:val="24"/>
          <w:szCs w:val="24"/>
        </w:rPr>
        <w:t>生快速找到各检查区域</w:t>
      </w:r>
      <w:r>
        <w:rPr>
          <w:rFonts w:hint="eastAsia" w:ascii="宋体" w:hAnsi="宋体"/>
          <w:sz w:val="24"/>
          <w:szCs w:val="24"/>
          <w:lang w:eastAsia="zh-CN"/>
        </w:rPr>
        <w:t>；</w:t>
      </w:r>
    </w:p>
    <w:p w14:paraId="570B9F2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sz w:val="24"/>
          <w:szCs w:val="24"/>
        </w:rPr>
      </w:pPr>
      <w:r>
        <w:rPr>
          <w:rFonts w:hint="eastAsia" w:ascii="宋体" w:hAnsi="宋体"/>
          <w:sz w:val="24"/>
          <w:szCs w:val="24"/>
        </w:rPr>
        <w:t>（3）现场卫生安全</w:t>
      </w:r>
      <w:r>
        <w:rPr>
          <w:rFonts w:hint="eastAsia" w:ascii="宋体" w:hAnsi="宋体"/>
          <w:sz w:val="24"/>
          <w:szCs w:val="24"/>
          <w:lang w:eastAsia="zh-CN"/>
        </w:rPr>
        <w:t>：</w:t>
      </w:r>
      <w:r>
        <w:rPr>
          <w:rFonts w:hint="eastAsia" w:ascii="宋体" w:hAnsi="宋体"/>
          <w:sz w:val="24"/>
          <w:szCs w:val="24"/>
        </w:rPr>
        <w:t>现场保持清洁卫生，医疗器械一人一消毒，医护人员严格执行手卫生规范，确保体检环境的卫生安全；</w:t>
      </w:r>
    </w:p>
    <w:p w14:paraId="19E7709C">
      <w:pPr>
        <w:keepNext w:val="0"/>
        <w:keepLines w:val="0"/>
        <w:pageBreakBefore w:val="0"/>
        <w:widowControl/>
        <w:shd w:val="clear"/>
        <w:kinsoku/>
        <w:wordWrap/>
        <w:overflowPunct/>
        <w:topLinePunct w:val="0"/>
        <w:autoSpaceDE/>
        <w:autoSpaceDN/>
        <w:bidi w:val="0"/>
        <w:adjustRightInd/>
        <w:snapToGrid/>
        <w:spacing w:after="0" w:line="440" w:lineRule="exact"/>
        <w:ind w:firstLine="480" w:firstLineChars="200"/>
        <w:jc w:val="both"/>
        <w:textAlignment w:val="auto"/>
        <w:rPr>
          <w:rFonts w:hint="eastAsia" w:ascii="宋体" w:hAnsi="宋体"/>
          <w:sz w:val="24"/>
          <w:szCs w:val="24"/>
          <w:lang w:eastAsia="zh-CN"/>
        </w:rPr>
      </w:pPr>
      <w:r>
        <w:rPr>
          <w:rFonts w:hint="eastAsia" w:ascii="宋体" w:hAnsi="宋体"/>
          <w:sz w:val="24"/>
          <w:szCs w:val="24"/>
        </w:rPr>
        <w:t>（4）应急保障</w:t>
      </w:r>
      <w:r>
        <w:rPr>
          <w:rFonts w:hint="eastAsia" w:ascii="宋体" w:hAnsi="宋体"/>
          <w:sz w:val="24"/>
          <w:szCs w:val="24"/>
          <w:lang w:eastAsia="zh-CN"/>
        </w:rPr>
        <w:t>：</w:t>
      </w:r>
      <w:r>
        <w:rPr>
          <w:rFonts w:hint="eastAsia" w:ascii="宋体" w:hAnsi="宋体"/>
          <w:sz w:val="24"/>
          <w:szCs w:val="24"/>
        </w:rPr>
        <w:t>制定针对突发情况的应急预案，配备急救箱、氧气袋、葡萄糖注射液等急救物资。如学生出现晕针、晕血、低血糖等身体不适反应时，能够迅速给予处理，必要时启动120转外就医机制；</w:t>
      </w:r>
    </w:p>
    <w:p w14:paraId="16D1A04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sz w:val="24"/>
          <w:szCs w:val="24"/>
          <w:lang w:eastAsia="zh-CN"/>
        </w:rPr>
      </w:pPr>
      <w:r>
        <w:rPr>
          <w:rFonts w:hint="eastAsia" w:ascii="宋体" w:hAnsi="宋体"/>
          <w:sz w:val="24"/>
          <w:szCs w:val="24"/>
        </w:rPr>
        <w:t>（5）隐私保护：体检过程中应保护学生隐私，心电图检查项目时，提供隔断或帘幕</w:t>
      </w:r>
      <w:r>
        <w:rPr>
          <w:rFonts w:hint="eastAsia" w:ascii="宋体" w:hAnsi="宋体"/>
          <w:sz w:val="24"/>
          <w:szCs w:val="24"/>
          <w:lang w:eastAsia="zh-CN"/>
        </w:rPr>
        <w:t>，</w:t>
      </w:r>
      <w:r>
        <w:rPr>
          <w:rFonts w:hint="eastAsia" w:ascii="宋体" w:hAnsi="宋体"/>
          <w:sz w:val="24"/>
          <w:szCs w:val="24"/>
        </w:rPr>
        <w:t>男女生分</w:t>
      </w:r>
      <w:r>
        <w:rPr>
          <w:rFonts w:hint="eastAsia" w:ascii="宋体" w:hAnsi="宋体"/>
          <w:sz w:val="24"/>
          <w:szCs w:val="24"/>
          <w:lang w:val="en-US" w:eastAsia="zh-CN"/>
        </w:rPr>
        <w:t>区进行</w:t>
      </w:r>
      <w:r>
        <w:rPr>
          <w:rFonts w:hint="eastAsia" w:ascii="宋体" w:hAnsi="宋体"/>
          <w:sz w:val="24"/>
          <w:szCs w:val="24"/>
          <w:lang w:eastAsia="zh-CN"/>
        </w:rPr>
        <w:t>；</w:t>
      </w:r>
    </w:p>
    <w:p w14:paraId="409839E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Theme="minorEastAsia"/>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lang w:val="en-US" w:eastAsia="zh-CN"/>
        </w:rPr>
        <w:t>补检要求：</w:t>
      </w:r>
      <w:r>
        <w:rPr>
          <w:rFonts w:hint="eastAsia" w:ascii="宋体" w:hAnsi="宋体"/>
          <w:sz w:val="24"/>
          <w:szCs w:val="24"/>
        </w:rPr>
        <w:t>根据补检人数在</w:t>
      </w:r>
      <w:r>
        <w:rPr>
          <w:rFonts w:hint="eastAsia" w:ascii="宋体" w:hAnsi="宋体"/>
          <w:sz w:val="24"/>
          <w:szCs w:val="24"/>
          <w:lang w:val="en-US" w:eastAsia="zh-CN"/>
        </w:rPr>
        <w:t>14</w:t>
      </w:r>
      <w:r>
        <w:rPr>
          <w:rFonts w:hint="eastAsia" w:ascii="宋体" w:hAnsi="宋体"/>
          <w:sz w:val="24"/>
          <w:szCs w:val="24"/>
        </w:rPr>
        <w:t>个工作日内完成补检工作。</w:t>
      </w:r>
    </w:p>
    <w:p w14:paraId="10FDB599">
      <w:pPr>
        <w:pStyle w:val="5"/>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kern w:val="2"/>
          <w:sz w:val="24"/>
          <w:szCs w:val="24"/>
        </w:rPr>
      </w:pPr>
      <w:r>
        <w:rPr>
          <w:rFonts w:hint="eastAsia" w:ascii="宋体" w:hAnsi="宋体"/>
          <w:kern w:val="2"/>
          <w:sz w:val="24"/>
          <w:szCs w:val="24"/>
          <w:lang w:val="en-US" w:eastAsia="zh-CN"/>
        </w:rPr>
        <w:t>4.</w:t>
      </w:r>
      <w:r>
        <w:rPr>
          <w:rFonts w:hint="eastAsia" w:ascii="宋体" w:hAnsi="宋体"/>
          <w:kern w:val="2"/>
          <w:sz w:val="24"/>
          <w:szCs w:val="24"/>
        </w:rPr>
        <w:t>体检报告要求：</w:t>
      </w:r>
    </w:p>
    <w:p w14:paraId="4FCCFA6F">
      <w:pPr>
        <w:pStyle w:val="5"/>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kern w:val="2"/>
          <w:sz w:val="24"/>
          <w:szCs w:val="24"/>
          <w:lang w:eastAsia="zh-CN"/>
        </w:rPr>
      </w:pPr>
      <w:r>
        <w:rPr>
          <w:rFonts w:hint="eastAsia" w:ascii="宋体" w:hAnsi="宋体"/>
          <w:kern w:val="2"/>
          <w:sz w:val="24"/>
          <w:szCs w:val="24"/>
          <w:lang w:eastAsia="zh-CN"/>
        </w:rPr>
        <w:t>（</w:t>
      </w:r>
      <w:r>
        <w:rPr>
          <w:rFonts w:hint="eastAsia" w:ascii="宋体" w:hAnsi="宋体"/>
          <w:kern w:val="2"/>
          <w:sz w:val="24"/>
          <w:szCs w:val="24"/>
          <w:lang w:val="en-US" w:eastAsia="zh-CN"/>
        </w:rPr>
        <w:t>1</w:t>
      </w:r>
      <w:r>
        <w:rPr>
          <w:rFonts w:hint="eastAsia" w:ascii="宋体" w:hAnsi="宋体"/>
          <w:kern w:val="2"/>
          <w:sz w:val="24"/>
          <w:szCs w:val="24"/>
          <w:lang w:eastAsia="zh-CN"/>
        </w:rPr>
        <w:t>）</w:t>
      </w:r>
      <w:r>
        <w:rPr>
          <w:rFonts w:hint="eastAsia" w:ascii="宋体" w:hAnsi="宋体"/>
          <w:kern w:val="2"/>
          <w:sz w:val="24"/>
          <w:szCs w:val="24"/>
        </w:rPr>
        <w:t>纸质体检报告</w:t>
      </w:r>
      <w:r>
        <w:rPr>
          <w:rFonts w:hint="eastAsia" w:ascii="宋体" w:hAnsi="宋体"/>
          <w:kern w:val="2"/>
          <w:sz w:val="24"/>
          <w:szCs w:val="24"/>
          <w:lang w:val="en-US" w:eastAsia="zh-CN"/>
        </w:rPr>
        <w:t>按照班级、学院分类</w:t>
      </w:r>
      <w:r>
        <w:rPr>
          <w:rFonts w:hint="eastAsia" w:ascii="宋体" w:hAnsi="宋体"/>
          <w:kern w:val="2"/>
          <w:sz w:val="24"/>
          <w:szCs w:val="24"/>
        </w:rPr>
        <w:t>进行打包</w:t>
      </w:r>
      <w:r>
        <w:rPr>
          <w:rFonts w:hint="eastAsia" w:ascii="宋体" w:hAnsi="宋体"/>
          <w:kern w:val="2"/>
          <w:sz w:val="24"/>
          <w:szCs w:val="24"/>
          <w:lang w:eastAsia="zh-CN"/>
        </w:rPr>
        <w:t>。</w:t>
      </w:r>
      <w:r>
        <w:rPr>
          <w:rFonts w:hint="eastAsia" w:ascii="宋体" w:hAnsi="宋体"/>
          <w:kern w:val="2"/>
          <w:sz w:val="24"/>
          <w:szCs w:val="24"/>
        </w:rPr>
        <w:t>纸质体检报告密封完好</w:t>
      </w:r>
      <w:r>
        <w:rPr>
          <w:rFonts w:hint="eastAsia" w:ascii="宋体" w:hAnsi="宋体"/>
          <w:kern w:val="2"/>
          <w:sz w:val="24"/>
          <w:szCs w:val="24"/>
          <w:lang w:eastAsia="zh-CN"/>
        </w:rPr>
        <w:t>，</w:t>
      </w:r>
      <w:r>
        <w:rPr>
          <w:rFonts w:hint="eastAsia" w:ascii="宋体" w:hAnsi="宋体"/>
          <w:kern w:val="2"/>
          <w:sz w:val="24"/>
          <w:szCs w:val="24"/>
        </w:rPr>
        <w:t>封面标注学院、班级、人数</w:t>
      </w:r>
      <w:r>
        <w:rPr>
          <w:rFonts w:hint="eastAsia" w:ascii="宋体" w:hAnsi="宋体"/>
          <w:kern w:val="2"/>
          <w:sz w:val="24"/>
          <w:szCs w:val="24"/>
          <w:lang w:eastAsia="zh-CN"/>
        </w:rPr>
        <w:t>；</w:t>
      </w:r>
    </w:p>
    <w:p w14:paraId="32E3738D">
      <w:pPr>
        <w:pStyle w:val="5"/>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kern w:val="2"/>
          <w:sz w:val="24"/>
          <w:szCs w:val="24"/>
          <w:lang w:val="en-US" w:eastAsia="zh-CN"/>
        </w:rPr>
      </w:pPr>
      <w:r>
        <w:rPr>
          <w:rFonts w:hint="eastAsia" w:ascii="宋体" w:hAnsi="宋体"/>
          <w:kern w:val="2"/>
          <w:sz w:val="24"/>
          <w:szCs w:val="24"/>
          <w:lang w:eastAsia="zh-CN"/>
        </w:rPr>
        <w:t>（</w:t>
      </w:r>
      <w:r>
        <w:rPr>
          <w:rFonts w:hint="eastAsia" w:ascii="宋体" w:hAnsi="宋体"/>
          <w:kern w:val="2"/>
          <w:sz w:val="24"/>
          <w:szCs w:val="24"/>
          <w:lang w:val="en-US" w:eastAsia="zh-CN"/>
        </w:rPr>
        <w:t>2</w:t>
      </w:r>
      <w:r>
        <w:rPr>
          <w:rFonts w:hint="eastAsia" w:ascii="宋体" w:hAnsi="宋体"/>
          <w:kern w:val="2"/>
          <w:sz w:val="24"/>
          <w:szCs w:val="24"/>
          <w:lang w:eastAsia="zh-CN"/>
        </w:rPr>
        <w:t>）</w:t>
      </w:r>
      <w:r>
        <w:rPr>
          <w:rFonts w:hint="eastAsia" w:ascii="宋体" w:hAnsi="宋体"/>
          <w:kern w:val="2"/>
          <w:sz w:val="24"/>
          <w:szCs w:val="24"/>
        </w:rPr>
        <w:t>检查项目结果有正常参考范围</w:t>
      </w:r>
      <w:r>
        <w:rPr>
          <w:rFonts w:hint="eastAsia" w:ascii="宋体" w:hAnsi="宋体"/>
          <w:kern w:val="2"/>
          <w:sz w:val="24"/>
          <w:szCs w:val="24"/>
          <w:lang w:val="en-US" w:eastAsia="zh-CN"/>
        </w:rPr>
        <w:t>；</w:t>
      </w:r>
      <w:r>
        <w:rPr>
          <w:rFonts w:hint="eastAsia" w:ascii="宋体" w:hAnsi="宋体"/>
          <w:kern w:val="2"/>
          <w:sz w:val="24"/>
          <w:szCs w:val="24"/>
        </w:rPr>
        <w:t>异常结果应有明确标记</w:t>
      </w:r>
      <w:r>
        <w:rPr>
          <w:rFonts w:hint="eastAsia" w:ascii="宋体" w:hAnsi="宋体"/>
          <w:kern w:val="2"/>
          <w:sz w:val="24"/>
          <w:szCs w:val="24"/>
          <w:lang w:val="en-US" w:eastAsia="zh-CN"/>
        </w:rPr>
        <w:t>；</w:t>
      </w:r>
    </w:p>
    <w:p w14:paraId="0D735EAC">
      <w:pPr>
        <w:pStyle w:val="5"/>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kern w:val="2"/>
          <w:sz w:val="24"/>
          <w:szCs w:val="24"/>
          <w:lang w:eastAsia="zh-CN"/>
        </w:rPr>
      </w:pPr>
      <w:r>
        <w:rPr>
          <w:rFonts w:hint="eastAsia" w:ascii="宋体" w:hAnsi="宋体"/>
          <w:kern w:val="2"/>
          <w:sz w:val="24"/>
          <w:szCs w:val="24"/>
          <w:lang w:val="en-US" w:eastAsia="zh-CN"/>
        </w:rPr>
        <w:t>（3）</w:t>
      </w:r>
      <w:r>
        <w:rPr>
          <w:rFonts w:hint="eastAsia" w:ascii="宋体" w:hAnsi="宋体"/>
          <w:kern w:val="2"/>
          <w:sz w:val="24"/>
          <w:szCs w:val="24"/>
        </w:rPr>
        <w:t>提供总体</w:t>
      </w:r>
      <w:r>
        <w:rPr>
          <w:rFonts w:hint="eastAsia" w:ascii="宋体" w:hAnsi="宋体"/>
          <w:kern w:val="2"/>
          <w:sz w:val="24"/>
          <w:szCs w:val="24"/>
          <w:lang w:val="en-US" w:eastAsia="zh-CN"/>
        </w:rPr>
        <w:t>分析</w:t>
      </w:r>
      <w:r>
        <w:rPr>
          <w:rFonts w:hint="eastAsia" w:ascii="宋体" w:hAnsi="宋体"/>
          <w:kern w:val="2"/>
          <w:sz w:val="24"/>
          <w:szCs w:val="24"/>
        </w:rPr>
        <w:t>评估及建议，包括健康状况的概述，存在风险因素和改善建议</w:t>
      </w:r>
      <w:r>
        <w:rPr>
          <w:rFonts w:hint="eastAsia" w:ascii="宋体" w:hAnsi="宋体"/>
          <w:kern w:val="2"/>
          <w:sz w:val="24"/>
          <w:szCs w:val="24"/>
          <w:lang w:eastAsia="zh-CN"/>
        </w:rPr>
        <w:t>；</w:t>
      </w:r>
    </w:p>
    <w:p w14:paraId="4BC7CBB6">
      <w:pPr>
        <w:pStyle w:val="5"/>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Theme="minorEastAsia"/>
          <w:kern w:val="2"/>
          <w:sz w:val="24"/>
          <w:szCs w:val="24"/>
          <w:lang w:eastAsia="zh-CN"/>
        </w:rPr>
      </w:pPr>
      <w:r>
        <w:rPr>
          <w:rFonts w:hint="eastAsia" w:ascii="宋体" w:hAnsi="宋体"/>
          <w:kern w:val="2"/>
          <w:sz w:val="24"/>
          <w:szCs w:val="24"/>
          <w:lang w:eastAsia="zh-CN"/>
        </w:rPr>
        <w:t>（</w:t>
      </w:r>
      <w:r>
        <w:rPr>
          <w:rFonts w:hint="eastAsia" w:ascii="宋体" w:hAnsi="宋体"/>
          <w:kern w:val="2"/>
          <w:sz w:val="24"/>
          <w:szCs w:val="24"/>
          <w:lang w:val="en-US" w:eastAsia="zh-CN"/>
        </w:rPr>
        <w:t>4</w:t>
      </w:r>
      <w:r>
        <w:rPr>
          <w:rFonts w:hint="eastAsia" w:ascii="宋体" w:hAnsi="宋体"/>
          <w:kern w:val="2"/>
          <w:sz w:val="24"/>
          <w:szCs w:val="24"/>
          <w:lang w:eastAsia="zh-CN"/>
        </w:rPr>
        <w:t>）</w:t>
      </w:r>
      <w:r>
        <w:rPr>
          <w:rFonts w:hint="eastAsia" w:ascii="宋体" w:hAnsi="宋体"/>
          <w:kern w:val="2"/>
          <w:sz w:val="24"/>
          <w:szCs w:val="24"/>
        </w:rPr>
        <w:t>提供各学院分报告，分析各学院学生健康状况特点</w:t>
      </w:r>
      <w:r>
        <w:rPr>
          <w:rFonts w:hint="eastAsia" w:ascii="宋体" w:hAnsi="宋体"/>
          <w:kern w:val="2"/>
          <w:sz w:val="24"/>
          <w:szCs w:val="24"/>
          <w:lang w:eastAsia="zh-CN"/>
        </w:rPr>
        <w:t>；</w:t>
      </w:r>
    </w:p>
    <w:p w14:paraId="4B982500">
      <w:pPr>
        <w:pStyle w:val="5"/>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kern w:val="2"/>
          <w:sz w:val="24"/>
          <w:szCs w:val="24"/>
          <w:lang w:eastAsia="zh-CN"/>
        </w:rPr>
      </w:pPr>
      <w:r>
        <w:rPr>
          <w:rFonts w:hint="eastAsia" w:ascii="宋体" w:hAnsi="宋体"/>
          <w:kern w:val="2"/>
          <w:sz w:val="24"/>
          <w:szCs w:val="24"/>
          <w:lang w:eastAsia="zh-CN"/>
        </w:rPr>
        <w:t>（</w:t>
      </w:r>
      <w:r>
        <w:rPr>
          <w:rFonts w:hint="eastAsia" w:ascii="宋体" w:hAnsi="宋体"/>
          <w:kern w:val="2"/>
          <w:sz w:val="24"/>
          <w:szCs w:val="24"/>
          <w:lang w:val="en-US" w:eastAsia="zh-CN"/>
        </w:rPr>
        <w:t>5</w:t>
      </w:r>
      <w:r>
        <w:rPr>
          <w:rFonts w:hint="eastAsia" w:ascii="宋体" w:hAnsi="宋体"/>
          <w:kern w:val="2"/>
          <w:sz w:val="24"/>
          <w:szCs w:val="24"/>
          <w:lang w:eastAsia="zh-CN"/>
        </w:rPr>
        <w:t>）</w:t>
      </w:r>
      <w:r>
        <w:rPr>
          <w:rFonts w:hint="eastAsia" w:ascii="宋体" w:hAnsi="宋体"/>
          <w:kern w:val="2"/>
          <w:sz w:val="24"/>
          <w:szCs w:val="24"/>
        </w:rPr>
        <w:t>发现重大异常或传染病疑似病例时，须在24小时内电话通知学校医务室，并在3个工作日内提供书面报告。</w:t>
      </w:r>
    </w:p>
    <w:p w14:paraId="2D0F840F">
      <w:pPr>
        <w:pStyle w:val="5"/>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kern w:val="2"/>
          <w:sz w:val="24"/>
          <w:szCs w:val="24"/>
        </w:rPr>
      </w:pPr>
      <w:r>
        <w:rPr>
          <w:rFonts w:hint="eastAsia" w:ascii="宋体" w:hAnsi="宋体"/>
          <w:kern w:val="2"/>
          <w:sz w:val="24"/>
          <w:szCs w:val="24"/>
          <w:lang w:val="en-US" w:eastAsia="zh-CN"/>
        </w:rPr>
        <w:t>5</w:t>
      </w:r>
      <w:r>
        <w:rPr>
          <w:rFonts w:hint="eastAsia" w:ascii="宋体" w:hAnsi="宋体"/>
          <w:kern w:val="2"/>
          <w:sz w:val="24"/>
          <w:szCs w:val="24"/>
        </w:rPr>
        <w:t>.结果反馈：体检结束后15个工作日内将以下材料提交至学校医务室：</w:t>
      </w:r>
    </w:p>
    <w:p w14:paraId="0C836808">
      <w:pPr>
        <w:pStyle w:val="5"/>
        <w:keepNext w:val="0"/>
        <w:keepLines w:val="0"/>
        <w:pageBreakBefore w:val="0"/>
        <w:kinsoku/>
        <w:wordWrap/>
        <w:overflowPunct/>
        <w:topLinePunct w:val="0"/>
        <w:autoSpaceDE/>
        <w:autoSpaceDN/>
        <w:bidi w:val="0"/>
        <w:adjustRightInd/>
        <w:snapToGrid/>
        <w:spacing w:beforeLines="0" w:line="440" w:lineRule="exact"/>
        <w:ind w:firstLine="480" w:firstLineChars="200"/>
        <w:textAlignment w:val="auto"/>
        <w:rPr>
          <w:rFonts w:hint="eastAsia" w:ascii="宋体" w:hAnsi="宋体"/>
          <w:kern w:val="2"/>
          <w:sz w:val="24"/>
          <w:szCs w:val="24"/>
        </w:rPr>
      </w:pPr>
      <w:r>
        <w:rPr>
          <w:rFonts w:hint="eastAsia" w:ascii="宋体" w:hAnsi="宋体"/>
          <w:kern w:val="2"/>
          <w:sz w:val="24"/>
          <w:szCs w:val="24"/>
        </w:rPr>
        <w:t>（1）学生个人体检表（纸质版，一人一档）；</w:t>
      </w:r>
    </w:p>
    <w:p w14:paraId="50BD1AF7">
      <w:pPr>
        <w:pStyle w:val="5"/>
        <w:keepNext w:val="0"/>
        <w:keepLines w:val="0"/>
        <w:pageBreakBefore w:val="0"/>
        <w:kinsoku/>
        <w:wordWrap/>
        <w:overflowPunct/>
        <w:topLinePunct w:val="0"/>
        <w:autoSpaceDE/>
        <w:autoSpaceDN/>
        <w:bidi w:val="0"/>
        <w:adjustRightInd/>
        <w:snapToGrid/>
        <w:spacing w:beforeLines="0" w:line="440" w:lineRule="exact"/>
        <w:ind w:firstLine="480" w:firstLineChars="200"/>
        <w:textAlignment w:val="auto"/>
        <w:rPr>
          <w:rFonts w:hint="eastAsia" w:ascii="宋体" w:hAnsi="宋体"/>
          <w:kern w:val="2"/>
          <w:sz w:val="24"/>
          <w:szCs w:val="24"/>
        </w:rPr>
      </w:pPr>
      <w:r>
        <w:rPr>
          <w:rFonts w:hint="eastAsia" w:ascii="宋体" w:hAnsi="宋体"/>
          <w:kern w:val="2"/>
          <w:sz w:val="24"/>
          <w:szCs w:val="24"/>
        </w:rPr>
        <w:t>（2）学校总体体检统计分析报告（纸质版+电子版PDF+Excel数据）；</w:t>
      </w:r>
    </w:p>
    <w:p w14:paraId="43EA660E">
      <w:pPr>
        <w:pStyle w:val="5"/>
        <w:keepNext w:val="0"/>
        <w:keepLines w:val="0"/>
        <w:pageBreakBefore w:val="0"/>
        <w:kinsoku/>
        <w:wordWrap/>
        <w:overflowPunct/>
        <w:topLinePunct w:val="0"/>
        <w:autoSpaceDE/>
        <w:autoSpaceDN/>
        <w:bidi w:val="0"/>
        <w:adjustRightInd/>
        <w:snapToGrid/>
        <w:spacing w:beforeLines="0" w:line="440" w:lineRule="exact"/>
        <w:ind w:firstLine="480" w:firstLineChars="200"/>
        <w:textAlignment w:val="auto"/>
        <w:rPr>
          <w:rFonts w:hint="eastAsia" w:ascii="宋体" w:hAnsi="宋体"/>
          <w:kern w:val="2"/>
          <w:sz w:val="24"/>
          <w:szCs w:val="24"/>
        </w:rPr>
      </w:pPr>
      <w:r>
        <w:rPr>
          <w:rFonts w:hint="eastAsia" w:ascii="宋体" w:hAnsi="宋体"/>
          <w:kern w:val="2"/>
          <w:sz w:val="24"/>
          <w:szCs w:val="24"/>
        </w:rPr>
        <w:t>（3）各学院体检分析报告（电子版）；</w:t>
      </w:r>
    </w:p>
    <w:p w14:paraId="46054ACD">
      <w:pPr>
        <w:pStyle w:val="5"/>
        <w:keepNext w:val="0"/>
        <w:keepLines w:val="0"/>
        <w:pageBreakBefore w:val="0"/>
        <w:kinsoku/>
        <w:wordWrap/>
        <w:overflowPunct/>
        <w:topLinePunct w:val="0"/>
        <w:autoSpaceDE/>
        <w:autoSpaceDN/>
        <w:bidi w:val="0"/>
        <w:adjustRightInd/>
        <w:snapToGrid/>
        <w:spacing w:beforeLines="0" w:line="440" w:lineRule="exact"/>
        <w:ind w:firstLine="480" w:firstLineChars="200"/>
        <w:textAlignment w:val="auto"/>
        <w:rPr>
          <w:rFonts w:hint="eastAsia" w:ascii="宋体" w:hAnsi="宋体"/>
          <w:kern w:val="2"/>
          <w:sz w:val="24"/>
          <w:szCs w:val="24"/>
          <w:lang w:eastAsia="zh-CN"/>
        </w:rPr>
      </w:pPr>
      <w:r>
        <w:rPr>
          <w:rFonts w:hint="eastAsia" w:ascii="宋体" w:hAnsi="宋体"/>
          <w:kern w:val="2"/>
          <w:sz w:val="24"/>
          <w:szCs w:val="24"/>
        </w:rPr>
        <w:t>（4）胸片DR电子影像（按</w:t>
      </w:r>
      <w:r>
        <w:rPr>
          <w:rFonts w:hint="eastAsia" w:ascii="宋体" w:hAnsi="宋体"/>
          <w:kern w:val="2"/>
          <w:sz w:val="24"/>
          <w:szCs w:val="24"/>
          <w:lang w:val="en-US" w:eastAsia="zh-CN"/>
        </w:rPr>
        <w:t>班级+姓名</w:t>
      </w:r>
      <w:r>
        <w:rPr>
          <w:rFonts w:hint="eastAsia" w:ascii="宋体" w:hAnsi="宋体"/>
          <w:kern w:val="2"/>
          <w:sz w:val="24"/>
          <w:szCs w:val="24"/>
        </w:rPr>
        <w:t>命名，存储于加密</w:t>
      </w:r>
      <w:r>
        <w:rPr>
          <w:rFonts w:hint="eastAsia" w:ascii="宋体" w:hAnsi="宋体"/>
          <w:kern w:val="2"/>
          <w:sz w:val="24"/>
          <w:szCs w:val="24"/>
          <w:lang w:val="en-US" w:eastAsia="zh-CN"/>
        </w:rPr>
        <w:t>U</w:t>
      </w:r>
      <w:r>
        <w:rPr>
          <w:rFonts w:hint="eastAsia" w:ascii="宋体" w:hAnsi="宋体"/>
          <w:kern w:val="2"/>
          <w:sz w:val="24"/>
          <w:szCs w:val="24"/>
        </w:rPr>
        <w:t>盘）</w:t>
      </w:r>
      <w:r>
        <w:rPr>
          <w:rFonts w:hint="eastAsia" w:ascii="宋体" w:hAnsi="宋体"/>
          <w:kern w:val="2"/>
          <w:sz w:val="24"/>
          <w:szCs w:val="24"/>
          <w:lang w:eastAsia="zh-CN"/>
        </w:rPr>
        <w:t>；</w:t>
      </w:r>
    </w:p>
    <w:p w14:paraId="5745BA0E">
      <w:pPr>
        <w:pStyle w:val="5"/>
        <w:keepNext w:val="0"/>
        <w:keepLines w:val="0"/>
        <w:pageBreakBefore w:val="0"/>
        <w:kinsoku/>
        <w:wordWrap/>
        <w:overflowPunct/>
        <w:topLinePunct w:val="0"/>
        <w:autoSpaceDE/>
        <w:autoSpaceDN/>
        <w:bidi w:val="0"/>
        <w:adjustRightInd/>
        <w:snapToGrid/>
        <w:spacing w:beforeLines="0" w:line="440" w:lineRule="exact"/>
        <w:ind w:firstLine="480" w:firstLineChars="200"/>
        <w:textAlignment w:val="auto"/>
        <w:rPr>
          <w:rFonts w:hint="eastAsia" w:ascii="宋体" w:hAnsi="宋体"/>
          <w:kern w:val="2"/>
          <w:sz w:val="24"/>
          <w:szCs w:val="24"/>
          <w:lang w:val="en-US" w:eastAsia="zh-CN"/>
        </w:rPr>
      </w:pPr>
      <w:r>
        <w:rPr>
          <w:rFonts w:hint="eastAsia" w:ascii="宋体" w:hAnsi="宋体"/>
          <w:kern w:val="2"/>
          <w:sz w:val="24"/>
          <w:szCs w:val="24"/>
          <w:lang w:eastAsia="zh-CN"/>
        </w:rPr>
        <w:t>（</w:t>
      </w:r>
      <w:r>
        <w:rPr>
          <w:rFonts w:hint="eastAsia" w:ascii="宋体" w:hAnsi="宋体"/>
          <w:kern w:val="2"/>
          <w:sz w:val="24"/>
          <w:szCs w:val="24"/>
          <w:lang w:val="en-US" w:eastAsia="zh-CN"/>
        </w:rPr>
        <w:t>5</w:t>
      </w:r>
      <w:r>
        <w:rPr>
          <w:rFonts w:hint="eastAsia" w:ascii="宋体" w:hAnsi="宋体"/>
          <w:kern w:val="2"/>
          <w:sz w:val="24"/>
          <w:szCs w:val="24"/>
          <w:lang w:eastAsia="zh-CN"/>
        </w:rPr>
        <w:t>）提供电子报告查询系统。</w:t>
      </w:r>
    </w:p>
    <w:p w14:paraId="20F4873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四</w:t>
      </w:r>
      <w:r>
        <w:rPr>
          <w:rFonts w:hint="eastAsia" w:ascii="宋体" w:hAnsi="宋体"/>
          <w:sz w:val="24"/>
          <w:szCs w:val="24"/>
          <w:lang w:eastAsia="zh-CN"/>
        </w:rPr>
        <w:t>）</w:t>
      </w:r>
      <w:r>
        <w:rPr>
          <w:rFonts w:hint="eastAsia" w:ascii="宋体" w:hAnsi="宋体"/>
          <w:sz w:val="24"/>
          <w:szCs w:val="24"/>
        </w:rPr>
        <w:t>其他要求</w:t>
      </w:r>
    </w:p>
    <w:p w14:paraId="42A11F54">
      <w:pPr>
        <w:pStyle w:val="5"/>
        <w:keepNext w:val="0"/>
        <w:keepLines w:val="0"/>
        <w:pageBreakBefore w:val="0"/>
        <w:kinsoku/>
        <w:wordWrap/>
        <w:overflowPunct/>
        <w:topLinePunct w:val="0"/>
        <w:autoSpaceDE/>
        <w:autoSpaceDN/>
        <w:bidi w:val="0"/>
        <w:adjustRightInd/>
        <w:snapToGrid/>
        <w:spacing w:beforeLines="0" w:line="440" w:lineRule="exact"/>
        <w:ind w:firstLine="480" w:firstLineChars="200"/>
        <w:textAlignment w:val="auto"/>
        <w:rPr>
          <w:rFonts w:hint="eastAsia" w:ascii="宋体" w:hAnsi="宋体"/>
          <w:kern w:val="2"/>
          <w:sz w:val="24"/>
          <w:szCs w:val="24"/>
        </w:rPr>
      </w:pPr>
      <w:r>
        <w:rPr>
          <w:rFonts w:hint="eastAsia" w:ascii="宋体" w:hAnsi="宋体"/>
          <w:kern w:val="2"/>
          <w:sz w:val="24"/>
          <w:szCs w:val="24"/>
          <w:lang w:val="en-US" w:eastAsia="zh-CN"/>
        </w:rPr>
        <w:t>1.</w:t>
      </w:r>
      <w:r>
        <w:rPr>
          <w:rFonts w:hint="eastAsia" w:ascii="宋体" w:hAnsi="宋体"/>
          <w:kern w:val="2"/>
          <w:sz w:val="24"/>
          <w:szCs w:val="24"/>
        </w:rPr>
        <w:t>本项目不得转包及分包，不接受联合体投标。</w:t>
      </w:r>
    </w:p>
    <w:p w14:paraId="46170086">
      <w:pPr>
        <w:pStyle w:val="5"/>
        <w:keepNext w:val="0"/>
        <w:keepLines w:val="0"/>
        <w:pageBreakBefore w:val="0"/>
        <w:kinsoku/>
        <w:wordWrap/>
        <w:overflowPunct/>
        <w:topLinePunct w:val="0"/>
        <w:autoSpaceDE/>
        <w:autoSpaceDN/>
        <w:bidi w:val="0"/>
        <w:adjustRightInd/>
        <w:snapToGrid/>
        <w:spacing w:beforeLines="0" w:line="440" w:lineRule="exact"/>
        <w:ind w:firstLine="480" w:firstLineChars="200"/>
        <w:textAlignment w:val="auto"/>
        <w:rPr>
          <w:rFonts w:hint="eastAsia" w:ascii="宋体" w:hAnsi="宋体"/>
          <w:kern w:val="2"/>
          <w:sz w:val="24"/>
          <w:szCs w:val="24"/>
        </w:rPr>
      </w:pPr>
      <w:r>
        <w:rPr>
          <w:rFonts w:hint="eastAsia" w:ascii="宋体" w:hAnsi="宋体"/>
          <w:kern w:val="2"/>
          <w:sz w:val="24"/>
          <w:szCs w:val="24"/>
          <w:lang w:val="en-US" w:eastAsia="zh-CN"/>
        </w:rPr>
        <w:t>2.</w:t>
      </w:r>
      <w:r>
        <w:rPr>
          <w:rFonts w:hint="eastAsia" w:ascii="宋体" w:hAnsi="宋体"/>
          <w:kern w:val="2"/>
          <w:sz w:val="24"/>
          <w:szCs w:val="24"/>
        </w:rPr>
        <w:t>体检过程中发生的医疗纠纷或事故，由供应商承担全部法律责任；</w:t>
      </w:r>
    </w:p>
    <w:p w14:paraId="57500C04">
      <w:pPr>
        <w:pStyle w:val="5"/>
        <w:keepNext w:val="0"/>
        <w:keepLines w:val="0"/>
        <w:pageBreakBefore w:val="0"/>
        <w:widowControl/>
        <w:shd w:val="clear" w:color="auto" w:fill="FFFFFF"/>
        <w:kinsoku/>
        <w:wordWrap/>
        <w:overflowPunct/>
        <w:topLinePunct w:val="0"/>
        <w:autoSpaceDE/>
        <w:autoSpaceDN/>
        <w:bidi w:val="0"/>
        <w:adjustRightInd/>
        <w:snapToGrid/>
        <w:spacing w:beforeLines="0" w:line="440" w:lineRule="exact"/>
        <w:ind w:firstLine="480" w:firstLineChars="200"/>
        <w:jc w:val="both"/>
        <w:textAlignment w:val="auto"/>
        <w:rPr>
          <w:rFonts w:hint="default" w:ascii="宋体" w:hAnsi="宋体" w:eastAsiaTheme="minorEastAsia"/>
          <w:sz w:val="24"/>
          <w:szCs w:val="24"/>
          <w:lang w:val="en-US" w:eastAsia="zh-CN"/>
        </w:rPr>
      </w:pPr>
      <w:r>
        <w:rPr>
          <w:rFonts w:hint="eastAsia" w:ascii="宋体" w:hAnsi="宋体"/>
          <w:kern w:val="2"/>
          <w:sz w:val="24"/>
          <w:szCs w:val="24"/>
          <w:lang w:val="en-US" w:eastAsia="zh-CN"/>
        </w:rPr>
        <w:t>3.</w:t>
      </w:r>
      <w:r>
        <w:rPr>
          <w:rFonts w:hint="eastAsia" w:ascii="宋体" w:hAnsi="宋体"/>
          <w:kern w:val="2"/>
          <w:sz w:val="24"/>
          <w:szCs w:val="24"/>
        </w:rPr>
        <w:t>供应商须严格遵守《</w:t>
      </w:r>
      <w:r>
        <w:rPr>
          <w:rFonts w:hint="eastAsia" w:ascii="宋体" w:hAnsi="宋体"/>
          <w:kern w:val="2"/>
          <w:sz w:val="24"/>
          <w:szCs w:val="24"/>
          <w:lang w:eastAsia="zh-CN"/>
        </w:rPr>
        <w:t>中华人民共和国个人信息保护法</w:t>
      </w:r>
      <w:r>
        <w:rPr>
          <w:rFonts w:hint="eastAsia" w:ascii="宋体" w:hAnsi="宋体"/>
          <w:kern w:val="2"/>
          <w:sz w:val="24"/>
          <w:szCs w:val="24"/>
        </w:rPr>
        <w:t>》，对学生体检信息严格保密，不得泄露或用于其他商业用途。</w:t>
      </w:r>
    </w:p>
    <w:p w14:paraId="5E02E9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GUzY2RmNDBkMTgzMzJjMGRiZjYzODgwZDhlNDAifQ=="/>
  </w:docVars>
  <w:rsids>
    <w:rsidRoot w:val="50533CD6"/>
    <w:rsid w:val="50533CD6"/>
    <w:rsid w:val="56C45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1019</Words>
  <Characters>1062</Characters>
  <Lines>0</Lines>
  <Paragraphs>0</Paragraphs>
  <TotalTime>0</TotalTime>
  <ScaleCrop>false</ScaleCrop>
  <LinksUpToDate>false</LinksUpToDate>
  <CharactersWithSpaces>1065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2024-06-11T06:39:00Z</dcterms:created>
  <dc:creator>神光毓逍遥</dc:creator>
  <cp:lastModifiedBy>刘瑞洁</cp:lastModifiedBy>
  <dcterms:modified xsi:type="dcterms:W3CDTF">2026-06-24T06:05:15Z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BDFE5EF16E67479FAE0EEE7F20F02E90_11</vt:lpwstr>
  </property>
  <property fmtid="{D5CDD505-2E9C-101B-9397-08002B2CF9AE}" pid="4" name="KSOTemplateDocerSaveRecord">
    <vt:lpwstr>eyJoZGlkIjoiZWQ0ZTNlNTQ5MGY3NGI0ZjBkMmY1Mzk2MDg5MTIyMjgiLCJ1c2VySWQiOiIxMDMyNTc2NjA4In0=</vt:lpwstr>
  </property>
</Properties>
</file>