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C0DCC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热处理实验室设备采购技术要求及数量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5167"/>
        <w:gridCol w:w="900"/>
        <w:gridCol w:w="774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67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0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74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金属摩擦磨损试验机</w:t>
            </w:r>
          </w:p>
        </w:tc>
        <w:tc>
          <w:tcPr>
            <w:tcW w:w="633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377F914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主要参数及性能：</w:t>
            </w:r>
          </w:p>
          <w:p w14:paraId="661EB99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 最大负荷 30Kg</w:t>
            </w:r>
          </w:p>
          <w:p w14:paraId="2CC019B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 试验力加载精度 500g±10g；20Kg±30g</w:t>
            </w:r>
          </w:p>
          <w:p w14:paraId="3F63149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 主轴转速 1-2000r/min伺服电机无级变速</w:t>
            </w:r>
          </w:p>
          <w:p w14:paraId="3A29525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 最大摩擦力矩 1N.m</w:t>
            </w:r>
          </w:p>
          <w:p w14:paraId="38CE988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 摩擦力矩测量精度 ±2%</w:t>
            </w:r>
          </w:p>
          <w:p w14:paraId="1ACBE7A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 销试样直径 4mm可选</w:t>
            </w:r>
          </w:p>
          <w:p w14:paraId="605FAE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 盘试样最大直径 60mm</w:t>
            </w:r>
          </w:p>
          <w:p w14:paraId="34487D9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 接触形式 销盘式(栓盘)、可扩展</w:t>
            </w:r>
          </w:p>
          <w:p w14:paraId="1E193E7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 控制方式 微机半自动控制</w:t>
            </w:r>
          </w:p>
          <w:p w14:paraId="5FA8A21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 外形尺寸 420x270x580</w:t>
            </w:r>
          </w:p>
          <w:p w14:paraId="3811B99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 电源 220V 50Hz  5A</w:t>
            </w:r>
          </w:p>
          <w:p w14:paraId="08E4AF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性能特点</w:t>
            </w:r>
          </w:p>
          <w:p w14:paraId="77C8877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1、精准测量与控制：采用高精度的力传感器和扭矩传感器，能够准确测量试验力和摩擦力矩，试验力和主轴转速实现闭环控制，控制响应速度高，控制性能准确可靠，确保试验数据的准确性和可重复性.</w:t>
            </w:r>
          </w:p>
          <w:p w14:paraId="32A41D6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2、多种试验模式：具备滚动、滑动或滑滚复合运动等多种摩擦形式，可配备销盘、四球、止推垫圈、球 — 盘等多种形式的摩擦副，满足不同材料和试验要求，能够模拟各种实际工况下的摩擦磨损情况.</w:t>
            </w:r>
          </w:p>
          <w:p w14:paraId="24D54E4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3、良好的稳定性：试验机的机械结构设计合理，采用进口交流伺服电机等优质零部件，运行平稳，超低震动，噪音小，可长时间稳定运行，保证试验过程的稳定性和可靠性.</w:t>
            </w:r>
          </w:p>
          <w:p w14:paraId="19A829A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数据处理与分析：测控系统采用上下位机结构，上位机可实时显示试验力、主轴转速、摩擦力、主轴转数、试验温度和试验时间等参数，并绘制试验曲线，方便用户对试验数据进行实时监测和分析，同时可实现试验参数的计算机远程控制.</w:t>
            </w:r>
          </w:p>
          <w:p w14:paraId="38503FD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val="en-US" w:eastAsia="zh-CN"/>
              </w:rPr>
              <w:t>本设备需要配备电脑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356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412C8F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可程式恒温试验箱</w:t>
            </w:r>
          </w:p>
        </w:tc>
        <w:tc>
          <w:tcPr>
            <w:tcW w:w="633" w:type="dxa"/>
            <w:vAlign w:val="center"/>
          </w:tcPr>
          <w:p w14:paraId="36D1664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62145A5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5C71FA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1A450B5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1、温度范围：-40℃至+150℃</w:t>
            </w:r>
          </w:p>
          <w:p w14:paraId="3DBEA3B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设备能够实现的温度控制范围，适用于多种材料的高温和低温测试，满足不同实验条件的需求。</w:t>
            </w:r>
          </w:p>
          <w:p w14:paraId="13446F4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2、控温精度：±0.5℃</w:t>
            </w:r>
          </w:p>
          <w:p w14:paraId="073EB92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温度控制的精度，确保实验过程中温度的稳定性，适用于对温度敏感的材料和工艺测试。</w:t>
            </w:r>
          </w:p>
          <w:p w14:paraId="70E9D8C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3、升温速率：1-3℃/min</w:t>
            </w:r>
          </w:p>
          <w:p w14:paraId="3C2A6AF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0347CBE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4、内胆材质：不锈钢</w:t>
            </w:r>
          </w:p>
          <w:p w14:paraId="333BE43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内胆采用不锈钢材质，具有良好的耐腐蚀性和清洁性，延长设备使用寿命，同时保证实验环境的洁净。</w:t>
            </w:r>
          </w:p>
          <w:p w14:paraId="163CB46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性能要求：</w:t>
            </w:r>
          </w:p>
          <w:p w14:paraId="2B2BB85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1、PLC控制，编程控制试验程序</w:t>
            </w:r>
          </w:p>
          <w:p w14:paraId="790C10E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2、安全防护：过温、过湿、漏电保护</w:t>
            </w:r>
          </w:p>
          <w:p w14:paraId="034EE8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3、传感器：温度传感器、湿度传感器</w:t>
            </w:r>
          </w:p>
          <w:p w14:paraId="75C7DAA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4、空气循环：离心式风扇及电机</w:t>
            </w:r>
          </w:p>
          <w:p w14:paraId="76E2A23B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5、附加功能：远程监控、数据记录、网络连接</w:t>
            </w:r>
          </w:p>
        </w:tc>
        <w:tc>
          <w:tcPr>
            <w:tcW w:w="900" w:type="dxa"/>
            <w:vAlign w:val="center"/>
          </w:tcPr>
          <w:p w14:paraId="03F6079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0E4210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7B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C140C7D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DSC（差示扫描量热仪）</w:t>
            </w:r>
          </w:p>
        </w:tc>
        <w:tc>
          <w:tcPr>
            <w:tcW w:w="633" w:type="dxa"/>
            <w:vAlign w:val="center"/>
          </w:tcPr>
          <w:p w14:paraId="10023C5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3B3983C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5C39C4F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主要参数：▲1.温度范围: 常温~600℃</w:t>
            </w:r>
          </w:p>
          <w:p w14:paraId="18CFFE7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2.温度分辨率: 0.01℃</w:t>
            </w:r>
          </w:p>
          <w:p w14:paraId="6591458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3.温度波动: ±0.1℃</w:t>
            </w:r>
          </w:p>
          <w:p w14:paraId="272D1E9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4.温度重复性: ±0.1℃</w:t>
            </w:r>
          </w:p>
          <w:p w14:paraId="6671CF1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5.升温速率: 0.1～100℃/min</w:t>
            </w:r>
          </w:p>
          <w:p w14:paraId="6300CB6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6.恒温时间：0~400</w:t>
            </w:r>
          </w:p>
          <w:p w14:paraId="73F4C56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7.控温方式：升温，恒温</w:t>
            </w:r>
          </w:p>
          <w:p w14:paraId="0E20839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8.DSC量程: 0～±700mW</w:t>
            </w:r>
          </w:p>
          <w:p w14:paraId="0E1C6EF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9.DSC解析度: 0.001mW</w:t>
            </w:r>
          </w:p>
          <w:p w14:paraId="03F1F28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10.DSC灵敏度: 0.001mW</w:t>
            </w:r>
          </w:p>
          <w:p w14:paraId="5187BE7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11.工作电源: AC220V/50Hz或定制</w:t>
            </w:r>
          </w:p>
          <w:p w14:paraId="48F842B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12.气氛控制气体：氮气、氧气（仪器自动切换）</w:t>
            </w:r>
          </w:p>
          <w:p w14:paraId="3689FC6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13.气体流量：0-300mL/min  </w:t>
            </w:r>
          </w:p>
          <w:p w14:paraId="605F16C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14.气体压力：0.2MPa</w:t>
            </w:r>
          </w:p>
          <w:p w14:paraId="21FEFE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15.显示方式: 24bit色，7寸 LCD触摸屏显示</w:t>
            </w:r>
          </w:p>
          <w:p w14:paraId="5597010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16.数据接口：标准USB接口</w:t>
            </w:r>
          </w:p>
          <w:p w14:paraId="04750BA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17.参数标准: 配有标准物质（铟，锡），用户可自行校正温度</w:t>
            </w:r>
          </w:p>
          <w:p w14:paraId="75B7B96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18.上位机操作软件：含操作控制系统，坐标量程自动切换，无需手动调节；软件分析结果可以随意拖动显示位置</w:t>
            </w:r>
          </w:p>
          <w:p w14:paraId="760689F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19.仪器有多组热电偶，一组测试样品温度，一组测试仪器内部环境温度</w:t>
            </w:r>
          </w:p>
          <w:p w14:paraId="0411660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▲20.下位机带多点校正功能，至少3点校正；一键校正。</w:t>
            </w:r>
          </w:p>
          <w:p w14:paraId="794A860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▲21.上位机软件可以同时打开32条曲线以上曲线同时分析。 </w:t>
            </w:r>
          </w:p>
          <w:p w14:paraId="4FF9C2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22.曲线扫描：升温扫描、恒温扫描 降温扫描</w:t>
            </w:r>
          </w:p>
          <w:p w14:paraId="251291C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▲23. 操作显示屏界面具备中英文切换功能。</w:t>
            </w:r>
          </w:p>
          <w:p w14:paraId="5E2BCD4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主要配置</w:t>
            </w:r>
          </w:p>
          <w:p w14:paraId="518F77A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1配备便计算机相应的数据通信、报告处理系统；</w:t>
            </w:r>
          </w:p>
          <w:p w14:paraId="2CB64D1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2配5.5*5.5氧化铝坩埚200只</w:t>
            </w:r>
          </w:p>
          <w:p w14:paraId="469F5F0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3.低温试验装置一套</w:t>
            </w:r>
          </w:p>
          <w:p w14:paraId="22BDF5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3配备生物质样品制备表征配件</w:t>
            </w:r>
          </w:p>
          <w:p w14:paraId="41EBAC52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配有标准物质（铟，锡），用户可自行校正温度</w:t>
            </w:r>
          </w:p>
          <w:p w14:paraId="75C3F50C"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val="en-US" w:eastAsia="zh-CN"/>
              </w:rPr>
              <w:t>本设备需要配备电脑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749AE10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79AAC12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246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18FB0D1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箱式电阻炉</w:t>
            </w:r>
          </w:p>
        </w:tc>
        <w:tc>
          <w:tcPr>
            <w:tcW w:w="633" w:type="dxa"/>
            <w:vAlign w:val="center"/>
          </w:tcPr>
          <w:p w14:paraId="15C6A0E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1A02BFA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7" w:type="dxa"/>
          </w:tcPr>
          <w:p w14:paraId="0B7210C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365BA68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1、最高工作温度：1200℃，连续长期工作温度≤1150℃</w:t>
            </w:r>
          </w:p>
          <w:p w14:paraId="5BD78BD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设备能够达到的最高工作温度，适用于多种材料的高温处理和热处理实验。</w:t>
            </w:r>
          </w:p>
          <w:p w14:paraId="65AA500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2、加热区长度：300mm</w:t>
            </w:r>
          </w:p>
          <w:p w14:paraId="46CCCB1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加热区域的长度，确保足够的加热空间，适用于不同尺寸样品的处理。</w:t>
            </w:r>
          </w:p>
          <w:p w14:paraId="56E2889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3、升温速率：10℃/min</w:t>
            </w:r>
          </w:p>
          <w:p w14:paraId="7D4C87E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749A43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4、保温性能：≤5℃</w:t>
            </w:r>
          </w:p>
          <w:p w14:paraId="2F76BDA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在高温条件下的保温性能，确保温度的均匀性和稳定性，适用于长时间的热处理过程。</w:t>
            </w:r>
          </w:p>
          <w:p w14:paraId="774D72F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5、额定功率：3Kw</w:t>
            </w:r>
          </w:p>
          <w:p w14:paraId="6DA7B86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6、工作电压：220V</w:t>
            </w:r>
          </w:p>
          <w:p w14:paraId="2A741FF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7、加热元件：合金电阻带或硅碳棒等材料</w:t>
            </w:r>
          </w:p>
          <w:p w14:paraId="70DDFA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8、炉体结构：双层壳体结构，日本技术真空吸附成型的优质氧化铝多晶体纤维固化炉膛，左侧开门</w:t>
            </w:r>
          </w:p>
          <w:p w14:paraId="494A712E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9、控制方式：温度控制系统采用人工智能调节技术，具有 PID 调节、自整定功能，并可编制 30 段升降温程序；控温精度±1℃</w:t>
            </w:r>
          </w:p>
        </w:tc>
        <w:tc>
          <w:tcPr>
            <w:tcW w:w="900" w:type="dxa"/>
            <w:vAlign w:val="center"/>
          </w:tcPr>
          <w:p w14:paraId="446AAD9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3CE44BE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C8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52343AB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高温电阻炉（1600℃）</w:t>
            </w:r>
          </w:p>
        </w:tc>
        <w:tc>
          <w:tcPr>
            <w:tcW w:w="633" w:type="dxa"/>
            <w:vAlign w:val="center"/>
          </w:tcPr>
          <w:p w14:paraId="573CA96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8B6DD7B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3716BF1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090BE78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1、最高工作温度：1600℃</w:t>
            </w:r>
          </w:p>
          <w:p w14:paraId="360A54C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设备能够达到的最高工作温度，适用于高温材料的热处理和烧结实验，满足高温实验需求。</w:t>
            </w:r>
          </w:p>
          <w:p w14:paraId="1655BC2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2、加热区尺寸：φ60×150mm</w:t>
            </w:r>
          </w:p>
          <w:p w14:paraId="78CE916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加热区域的尺寸，确保足够的加热空间，适用于不同尺寸样品的处理。</w:t>
            </w:r>
          </w:p>
          <w:p w14:paraId="36C39D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3、升温速率：15℃/min</w:t>
            </w:r>
          </w:p>
          <w:p w14:paraId="7D1561B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2F73FD9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4、保温材料：陶瓷纤维</w:t>
            </w:r>
          </w:p>
          <w:p w14:paraId="7579E4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使用陶瓷纤维作为保温材料，具有良好的保温性能和耐高温特性，确保高温条件下的温度均匀性和稳定性。</w:t>
            </w:r>
          </w:p>
          <w:p w14:paraId="00361B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5、额定功率：15Kw</w:t>
            </w:r>
          </w:p>
          <w:p w14:paraId="25B1E26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设备的额定功率，适用于实验室电力配置要求。</w:t>
            </w:r>
          </w:p>
          <w:p w14:paraId="78E21D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6、工作电压：380V</w:t>
            </w:r>
          </w:p>
          <w:p w14:paraId="4B31A98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设备的工作电压，符合实验室供电标准。</w:t>
            </w:r>
          </w:p>
          <w:p w14:paraId="11EF2F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7、加热元件：硅钼棒</w:t>
            </w:r>
          </w:p>
          <w:p w14:paraId="705D97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采用硅钼棒作为加热元件，具有高温强度好、抗氧化性强的特点，适用于高温环境。</w:t>
            </w:r>
          </w:p>
          <w:p w14:paraId="1C4C49E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8、控制方式：微电脑PID控制器</w:t>
            </w:r>
          </w:p>
          <w:p w14:paraId="2C0805BF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采用微电脑PID控制器，实现精确的温度控制，确保实验过程中的温度稳定性。</w:t>
            </w:r>
          </w:p>
        </w:tc>
        <w:tc>
          <w:tcPr>
            <w:tcW w:w="900" w:type="dxa"/>
            <w:vAlign w:val="center"/>
          </w:tcPr>
          <w:p w14:paraId="5B2C09B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17936F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F48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587C60A4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移动实训一体机</w:t>
            </w:r>
          </w:p>
        </w:tc>
        <w:tc>
          <w:tcPr>
            <w:tcW w:w="633" w:type="dxa"/>
            <w:vAlign w:val="center"/>
          </w:tcPr>
          <w:p w14:paraId="129FB8D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F83B75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22BA4F9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一、屏体规格与触控要求</w:t>
            </w:r>
          </w:p>
          <w:p w14:paraId="60E7674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1、交互式一体机采用LED液晶屏体A规屏，防划防撞防眩光，显示尺寸≥86英寸，显示比例16:9，物理分辨率3840×2160，支持键一键切换分辨率，调整画面显示比例；</w:t>
            </w:r>
          </w:p>
          <w:p w14:paraId="2F26B9F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2、色彩覆盖率NTSC标准下≥110%，SRGB标准下≥130%，色彩显示内容丰富；</w:t>
            </w:r>
          </w:p>
          <w:p w14:paraId="38E9789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3、支持书写保障，书写区域被手、书本等较大物体遮挡或某一条触摸边框完全失灵，仍可以正常书写、操作；</w:t>
            </w:r>
          </w:p>
          <w:p w14:paraId="0C0156C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4、水平最大可视角度≥178°，坐在前排左右两侧的学生也可清楚观看屏幕显示画面；</w:t>
            </w:r>
          </w:p>
          <w:p w14:paraId="110699B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5、在Windows系统4K分辨率下屏幕刷新率≥60Hz，且画面无闪烁；</w:t>
            </w:r>
          </w:p>
          <w:p w14:paraId="6AEA22C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6、支持多系统（如 Windows、Android、国产化系统）下 50 点同时触控及书写划线； </w:t>
            </w:r>
          </w:p>
          <w:p w14:paraId="2FD02BC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7、屏幕贴合方式为全贴合,钢化玻璃和液晶显示层无间隙紧密贴合，无介质填充，更环保，无空气间隙，显示效果清晰；</w:t>
            </w:r>
          </w:p>
          <w:p w14:paraId="7B78D58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二、系统要求与硬件配置</w:t>
            </w:r>
          </w:p>
          <w:p w14:paraId="00DCB76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*1、CPU采用国产化12核驱动芯片，CPU配置不低于8核A55，GPU配置不低于4核G52，系统版本不低于 14.0，RAM≥2G，ROM≥8G；（提供国家认可的第三方权威机构出具的检测报告复印件）</w:t>
            </w:r>
          </w:p>
          <w:p w14:paraId="1387A6E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2、采用插拔式电脑模块架构，针脚数≥80Pin, 支持Windows、国产化操作系统兼容使用；</w:t>
            </w:r>
          </w:p>
          <w:p w14:paraId="7710FA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3、前置接口面板具备中文丝印标识，包括USB Type-C×1，双通道USB Type-A×2(Windows和Android 系统均能被识别，无需区分)，HDMI IN×1高清，以上均为非转接接口且前置3路USB接口均符合USB 3.0及以上传输协议，前置Type-C接口具备数据传输、充电等功能；</w:t>
            </w:r>
          </w:p>
          <w:p w14:paraId="28EE588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*4、前置按键面板采用钢琴式按键设计，向上倾斜，提升直立可视角度，符合人体工学；（提供国家认可的第三方权威机构出具的检测报告复印件）</w:t>
            </w:r>
          </w:p>
          <w:p w14:paraId="2BB9C04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5、内置蓝牙5.4模块，工作距离不低于12米，在Windows系统下，交互设备可通过蓝牙模块与蓝牙音箱连接，播放交互设备音频，同时支持与具有蓝牙功能的手机连接，进行文件传输；</w:t>
            </w:r>
          </w:p>
          <w:p w14:paraId="2D41EC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6、内置 Wi-Fi6 无线网卡，支持2.4G、5G双频，支持无线设备同时连接数量≥20个，Android下支持自定义 AP 无线热点名称和密码。</w:t>
            </w:r>
          </w:p>
          <w:p w14:paraId="7969C70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*7、内置 5K超高清一体化摄像头，置于交互设备上方中心位置，单颗摄像头支持≥1900W有效像素的视频采集，可输出最大分辨率5104*3864的图片与视频，支持2D降噪，对角水平视场角为135°时，画面畸变≤5%； （提供国家认可的第三方权威机构出具的检测报告复印件）</w:t>
            </w:r>
          </w:p>
          <w:p w14:paraId="04F0BBE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8、摄像头支持扫描二维码快速调用信息，支持搭配AI软件(自动点名、点数、击鼓传花等)使用，支持远程巡课系统，支持通过人脸识别进行登陆；</w:t>
            </w:r>
          </w:p>
          <w:p w14:paraId="1DE6890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*9、音箱采用针孔阵列发声设计，具备2.2声道，下边框具有6个发声单元，其中2个前置额定≥15W中高音音箱(含至少4个发声单元)，1个额定≥30W箱体(含至少2个低音音箱)，总额定功率60W，峰值功率最高达 80W；（提供国家认可的第三方权威机构出具的检测报告复印件）</w:t>
            </w:r>
          </w:p>
          <w:p w14:paraId="27BC7C6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10、内置4阵列麦克风，拾音角度180°，全向拾音距离最大可达12米；</w:t>
            </w:r>
          </w:p>
          <w:p w14:paraId="68CA404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三、视力保护与设备使用安全</w:t>
            </w:r>
          </w:p>
          <w:p w14:paraId="0AF0E02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1、交互式一体机硬件采用低蓝光背光技术，无需其他操作即可达到蓝光防护效果，符合GB 40070-2021视力防护标准，蓝光危害为RG0豁免级；</w:t>
            </w:r>
          </w:p>
          <w:p w14:paraId="7A5FB4E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2、具备DC调光功能，支持多级亮度调节，白色背景下最暗亮度≤100nit，直流信号控制背光亮度，实现稳定光源无频闪，摄像设备拍摄时画面无条纹闪烁；</w:t>
            </w:r>
          </w:p>
          <w:p w14:paraId="56C6A07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3、具备纸质护眼功能，全通道支持纸质护眼模式，可实现画面纹理的实时调整，支持纸质纹理：素描纸、宣纸、水彩纸，支持透明度调节与色温调节，显示画面各像素点灰度不规则，减少背景干扰；</w:t>
            </w:r>
          </w:p>
          <w:p w14:paraId="6B91D5A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4、具备多重智能护眼模式，通过对环境光的感知、对使用模式的判断，智能调节色温、显示亮度，从而最大程度减轻使用者的视力负担；</w:t>
            </w:r>
          </w:p>
          <w:p w14:paraId="794E6F1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5、交互式一体机具备书写保障功能，书写区域被手、书本等较大物体遮挡或某一条触摸边框完全失灵时，触摸一体机仍可以正常书写、操作； </w:t>
            </w:r>
          </w:p>
          <w:p w14:paraId="6B1C5B8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6、交互式一体机屏体具备抗菌抗病毒功能，通过抗菌抗病毒性能测试，抗细菌率≥90%，病毒灭杀率≥90%，可提供市级以上微生物研究所出具的检测报告；</w:t>
            </w:r>
          </w:p>
          <w:p w14:paraId="007CF48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*7、前置U盘接口采用隐藏式设计，具有翻转式不锈钢防护防撞盖板，开合角度≥100°；（提供国家认可的第三方权威机构出具的检测报告复印件）</w:t>
            </w:r>
          </w:p>
          <w:p w14:paraId="2D30404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四、便于维护的结构设计</w:t>
            </w:r>
          </w:p>
          <w:p w14:paraId="342EE4C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1、设备前置组合式针孔电脑还原物理按键，具有中文标识；</w:t>
            </w:r>
          </w:p>
          <w:p w14:paraId="0CD7D1C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*2、具备前拆结构，无需打开智能交互平板背板，前置接口面板支持单独前拆维护，具有前掀式维护功能，平板可向上掀起角度 30°，方便维护；（提供国家认可的第三方权威机构出具的检测报告复印件）</w:t>
            </w:r>
          </w:p>
          <w:p w14:paraId="57CE1BD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可一键进行硬件系统自动检测，对系统信息系统内存、存储空间、截屏文件夹、屏体温度、触控系统、光感系统、内置电脑信息、屏体信息、主板型号、CPU型号、CPU使用情况、内存使用情况、设备名称等提供直观的状态，可扫描系统提供的二维码进行报修；</w:t>
            </w:r>
          </w:p>
          <w:p w14:paraId="4B3ED7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4、系统检测时，提供故障提示、固件版本信息、厂家信息、内置电脑序列号、驱动显卡信息等查询服务；</w:t>
            </w:r>
          </w:p>
          <w:p w14:paraId="117352E8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五、其他要求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为方便移 动教学，需配备移动推拉支架；</w:t>
            </w:r>
          </w:p>
        </w:tc>
        <w:tc>
          <w:tcPr>
            <w:tcW w:w="900" w:type="dxa"/>
            <w:vAlign w:val="center"/>
          </w:tcPr>
          <w:p w14:paraId="37BDDA8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468EE28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552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8648A02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数显悬臂梁冲击试验机</w:t>
            </w:r>
          </w:p>
        </w:tc>
        <w:tc>
          <w:tcPr>
            <w:tcW w:w="633" w:type="dxa"/>
            <w:vAlign w:val="center"/>
          </w:tcPr>
          <w:p w14:paraId="50B63F5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2B9186F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7" w:type="dxa"/>
          </w:tcPr>
          <w:p w14:paraId="4CBC12F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一、主要参数：</w:t>
            </w:r>
          </w:p>
          <w:p w14:paraId="6E44ED0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1、冲击速度：通常为 3.5m/s。</w:t>
            </w:r>
          </w:p>
          <w:p w14:paraId="465E81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2、摆锤能量：常见有 2.75J、5.5J、11J、22J 等不同规格可供选择。</w:t>
            </w:r>
          </w:p>
          <w:p w14:paraId="309ED5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3、摆锤扬角：一般为 150° 或 160°。</w:t>
            </w:r>
          </w:p>
          <w:p w14:paraId="0AD4AE8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4、摆锤中心至冲击刀刃距离：约 335mm 或 322mm。</w:t>
            </w:r>
          </w:p>
          <w:p w14:paraId="3C92CE0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5、冲击刀刃至钳口上平面距离：22mm。</w:t>
            </w:r>
          </w:p>
          <w:p w14:paraId="667C81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6、刀刃圆角半径：R=0.8mm。</w:t>
            </w:r>
          </w:p>
          <w:p w14:paraId="3B25669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7、能量显示分辨率：一般可达 0.01J。</w:t>
            </w:r>
          </w:p>
          <w:p w14:paraId="5EDAA0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8、冲击能量误差：＜量程的 0.5%。</w:t>
            </w:r>
          </w:p>
          <w:p w14:paraId="2FD5BF1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9、使用温度：15℃-35℃。</w:t>
            </w:r>
          </w:p>
          <w:p w14:paraId="6C82067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10、电源：220V，50Hz。</w:t>
            </w:r>
          </w:p>
          <w:p w14:paraId="21FB64D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二、性能特点</w:t>
            </w:r>
          </w:p>
          <w:p w14:paraId="11B56AB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1、精度高：采用单片机控制、高精度编码器或圆光栅测角技术等，测量准确，能精确计算和显示冲击吸收功等数据，自动修正摩擦和风阻带来的能量损失。</w:t>
            </w:r>
          </w:p>
          <w:p w14:paraId="2881C81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2、操作简便：半自动控制，扬摆、挂摆、冲击、放摆等操作可通过电气控制完成，工作效率高。</w:t>
            </w:r>
          </w:p>
          <w:p w14:paraId="6BA93EB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3、显示直观：配备液晶显示屏，中文显示，可直接显示修正后的试样吸收能量、当前冲击能量、各次冲击能量的平均值等。</w:t>
            </w:r>
          </w:p>
          <w:p w14:paraId="14EADFC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4、符合标准：符合 ISO180、GB/T1843、GB/T2611、JB/T8761 等国际和国内相关标准。</w:t>
            </w:r>
          </w:p>
          <w:p w14:paraId="28B9C0FA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5、安全可靠：主机装有安全防护销，并配备安全防护网，保障操作人员的安全。</w:t>
            </w:r>
          </w:p>
        </w:tc>
        <w:tc>
          <w:tcPr>
            <w:tcW w:w="900" w:type="dxa"/>
            <w:vAlign w:val="center"/>
          </w:tcPr>
          <w:p w14:paraId="78BBD9B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2EDE865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43D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54B91CE8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电化学分析仪</w:t>
            </w:r>
          </w:p>
        </w:tc>
        <w:tc>
          <w:tcPr>
            <w:tcW w:w="633" w:type="dxa"/>
            <w:vAlign w:val="center"/>
          </w:tcPr>
          <w:p w14:paraId="1F3C3DC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3DDC13AB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1EDB853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一、主要参数</w:t>
            </w:r>
          </w:p>
          <w:p w14:paraId="1827BA4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指标项 具体参数</w:t>
            </w:r>
          </w:p>
          <w:p w14:paraId="481CA5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电位范围 ±10V（可扩展至 ±20V）</w:t>
            </w:r>
          </w:p>
          <w:p w14:paraId="6027D41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电流测量范围 1pA~2A（自动量程切换）</w:t>
            </w:r>
          </w:p>
          <w:p w14:paraId="1D1EBE3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扫描速率 0.1mV/s~100V/s</w:t>
            </w:r>
          </w:p>
          <w:p w14:paraId="7DD0D0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频率范围 0.1Hz~100kHz（EIS 功能）</w:t>
            </w:r>
          </w:p>
          <w:p w14:paraId="349FC13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输入阻抗 ≥10¹²Ω</w:t>
            </w:r>
          </w:p>
          <w:p w14:paraId="444685D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噪声水平 ≤100nV rms（开路条件）</w:t>
            </w:r>
          </w:p>
          <w:p w14:paraId="3A2ED37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温度控制 内置 PID 控温模块（0~100℃，±0.1℃精度）</w:t>
            </w:r>
          </w:p>
          <w:p w14:paraId="074836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通道数 1 通道（可扩展为多通道）</w:t>
            </w:r>
          </w:p>
          <w:p w14:paraId="6C8C8C8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电极：金属电极/玻碳电极/参比电极/石墨电极</w:t>
            </w:r>
          </w:p>
          <w:p w14:paraId="7A61FA7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电解液：酸性、碱性和有机电解液</w:t>
            </w:r>
          </w:p>
          <w:p w14:paraId="3DA68B4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二、性能特点</w:t>
            </w:r>
          </w:p>
          <w:p w14:paraId="38672A8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1、多技术集成</w:t>
            </w:r>
          </w:p>
          <w:p w14:paraId="2493432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支持循环伏安法、线性扫描伏安法、方波伏安法等 10 + 电化学测试技术</w:t>
            </w:r>
          </w:p>
          <w:p w14:paraId="4438320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内置电化学阻抗谱（EIS）分析模块，可测等效电路图拟合</w:t>
            </w:r>
          </w:p>
          <w:p w14:paraId="35A2B75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2、智能自动化</w:t>
            </w:r>
          </w:p>
          <w:p w14:paraId="250CFC9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支持自动基线校正、数据平滑处理</w:t>
            </w:r>
          </w:p>
          <w:p w14:paraId="50A52E4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具有电极状态自检功能，可自动识别短路 / 断路</w:t>
            </w:r>
          </w:p>
          <w:p w14:paraId="174C5A0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3、工业级可靠性</w:t>
            </w:r>
          </w:p>
          <w:p w14:paraId="3064554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全金属外壳屏蔽设计，抗电磁干扰能力强</w:t>
            </w:r>
          </w:p>
          <w:p w14:paraId="18296B8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采用高精度 AD 转换芯片（24 位），数据采集精度达 0.01%</w:t>
            </w:r>
          </w:p>
          <w:p w14:paraId="37504C5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4、模块化扩展</w:t>
            </w:r>
          </w:p>
          <w:p w14:paraId="3951CCB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可选配旋转圆盘电极（RDE）、石英晶体微天平（QCM）等附件</w:t>
            </w:r>
          </w:p>
          <w:p w14:paraId="771603E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支持通过 USB 接口外接恒电位仪扩展功能</w:t>
            </w:r>
          </w:p>
          <w:p w14:paraId="289F43B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赠送专业数据分析软件（含 30 + 实验模板）</w:t>
            </w:r>
          </w:p>
          <w:p w14:paraId="62BE3DF9"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val="en-US" w:eastAsia="zh-CN"/>
              </w:rPr>
              <w:t>本设备需要配备电脑</w:t>
            </w:r>
            <w:r>
              <w:rPr>
                <w:rFonts w:hint="eastAsia" w:cs="Times New Roman" w:asciiTheme="minorEastAsia" w:hAnsiTheme="minorEastAsia"/>
                <w:color w:val="FF000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239B1A4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696D5578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60D6C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B1A53"/>
    <w:multiLevelType w:val="singleLevel"/>
    <w:tmpl w:val="532B1A5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ED8245"/>
    <w:multiLevelType w:val="singleLevel"/>
    <w:tmpl w:val="5CED824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1472"/>
    <w:rsid w:val="34CA49A3"/>
    <w:rsid w:val="660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4692</Words>
  <Characters>5300</Characters>
  <Lines>0</Lines>
  <Paragraphs>0</Paragraphs>
  <TotalTime>0</TotalTime>
  <ScaleCrop>false</ScaleCrop>
  <LinksUpToDate>false</LinksUpToDate>
  <CharactersWithSpaces>5417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2025-05-06T13:46:00Z</dcterms:created>
  <dc:creator>神光毓逍遥</dc:creator>
  <cp:lastModifiedBy>神光毓逍遥</cp:lastModifiedBy>
  <dcterms:modified xsi:type="dcterms:W3CDTF">2025-07-03T12:52:09Z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F24508EAEBFB4077B5452CB7A1BED07F_11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