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Ansi="仿宋_GB2312" w:cs="仿宋_GB2312"/>
        </w:rPr>
      </w:pPr>
      <w:bookmarkStart w:id="0" w:name="_GoBack"/>
      <w:r>
        <w:rPr>
          <w:rFonts w:hint="eastAsia" w:hAnsi="仿宋_GB2312" w:cs="仿宋_GB2312"/>
        </w:rPr>
        <w:t>附件4</w:t>
      </w:r>
    </w:p>
    <w:p>
      <w:pPr>
        <w:spacing w:line="590" w:lineRule="exact"/>
        <w:jc w:val="center"/>
        <w:rPr>
          <w:rFonts w:ascii="宋体" w:hAnsi="宋体"/>
          <w:b/>
          <w:bCs/>
        </w:rPr>
      </w:pPr>
      <w:r>
        <w:rPr>
          <w:rFonts w:hint="eastAsia" w:ascii="方正小标宋简体" w:hAnsi="华文中宋" w:eastAsia="方正小标宋简体"/>
          <w:sz w:val="44"/>
        </w:rPr>
        <w:t>安徽信息工程学院“心遇新途”第</w:t>
      </w:r>
      <w:r>
        <w:rPr>
          <w:rFonts w:hint="eastAsia" w:ascii="方正小标宋简体" w:hAnsi="华文中宋" w:eastAsia="方正小标宋简体"/>
          <w:sz w:val="44"/>
          <w:lang w:val="en-US" w:eastAsia="zh-CN"/>
        </w:rPr>
        <w:t>二</w:t>
      </w:r>
      <w:r>
        <w:rPr>
          <w:rFonts w:hint="eastAsia" w:ascii="方正小标宋简体" w:hAnsi="华文中宋" w:eastAsia="方正小标宋简体"/>
          <w:sz w:val="44"/>
        </w:rPr>
        <w:t>届校园心理微电影大赛评比标准</w:t>
      </w:r>
    </w:p>
    <w:p>
      <w:pPr>
        <w:spacing w:line="560" w:lineRule="exact"/>
        <w:ind w:left="100" w:firstLine="719"/>
        <w:rPr>
          <w:rFonts w:hint="eastAsia" w:hAnsi="仿宋_GB2312" w:cs="仿宋_GB2312"/>
          <w:lang w:val="en-US" w:eastAsia="zh-CN"/>
        </w:rPr>
      </w:pPr>
      <w:r>
        <w:rPr>
          <w:rFonts w:hint="eastAsia" w:hAnsi="仿宋_GB2312" w:cs="仿宋_GB2312"/>
          <w:lang w:val="en-US" w:eastAsia="zh-CN"/>
        </w:rPr>
        <w:t>微电影是指专门在各种新媒体平台上播放的、适合在移动状态和短时休闲状态下观看的、具有完整策划和系统制作体系支持的、具有完整故事情节的“微(超短)时放映”、“微(超短)周期制作”和“微(超小)规模投资”的视频(“类”电影)短片。</w:t>
      </w:r>
      <w:r>
        <w:rPr>
          <w:rFonts w:hint="eastAsia" w:hAnsi="仿宋_GB2312" w:cs="仿宋_GB2312"/>
        </w:rPr>
        <w:t>心理微电影大赛鼓励同学们</w:t>
      </w:r>
      <w:r>
        <w:rPr>
          <w:rFonts w:hint="eastAsia" w:hAnsi="仿宋_GB2312" w:cs="仿宋_GB2312"/>
          <w:lang w:val="en-US" w:eastAsia="zh-CN"/>
        </w:rPr>
        <w:t>从电影的拍摄和制作过程中更好地认识自我，寻找价值所在，关注心理健康，放飞美丽心灵，通过镜头发现生活中的点滴美好、表达喜怒哀乐，诠释青春生活的含义，实现自我价值。</w:t>
      </w:r>
    </w:p>
    <w:p>
      <w:pPr>
        <w:spacing w:line="560" w:lineRule="exact"/>
        <w:ind w:left="100" w:firstLine="719"/>
        <w:rPr>
          <w:rFonts w:hAnsi="仿宋_GB2312" w:cs="仿宋_GB2312"/>
        </w:rPr>
      </w:pPr>
      <w:r>
        <w:rPr>
          <w:rFonts w:hint="eastAsia" w:hAnsi="仿宋_GB2312" w:cs="仿宋_GB2312"/>
          <w:lang w:val="en-US" w:eastAsia="zh-CN"/>
        </w:rPr>
        <w:t>心理微电影</w:t>
      </w:r>
      <w:r>
        <w:rPr>
          <w:rFonts w:hint="eastAsia" w:hAnsi="仿宋_GB2312" w:cs="仿宋_GB2312"/>
        </w:rPr>
        <w:t>评比总分100分，具体为：</w:t>
      </w:r>
    </w:p>
    <w:p>
      <w:pPr>
        <w:spacing w:line="560" w:lineRule="exact"/>
        <w:ind w:left="100" w:firstLine="719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一、</w:t>
      </w:r>
      <w:r>
        <w:rPr>
          <w:rFonts w:hint="eastAsia" w:ascii="黑体" w:hAnsi="黑体" w:eastAsia="黑体" w:cs="黑体"/>
          <w:lang w:val="en-US" w:eastAsia="zh-CN"/>
        </w:rPr>
        <w:t>视频</w:t>
      </w:r>
      <w:r>
        <w:rPr>
          <w:rFonts w:hint="eastAsia" w:ascii="黑体" w:hAnsi="黑体" w:eastAsia="黑体" w:cs="黑体"/>
        </w:rPr>
        <w:t>内容（</w:t>
      </w:r>
      <w:r>
        <w:rPr>
          <w:rFonts w:hint="eastAsia" w:ascii="黑体" w:hAnsi="黑体" w:eastAsia="黑体" w:cs="黑体"/>
          <w:lang w:val="en-US" w:eastAsia="zh-CN"/>
        </w:rPr>
        <w:t>50</w:t>
      </w:r>
      <w:r>
        <w:rPr>
          <w:rFonts w:hint="eastAsia" w:ascii="黑体" w:hAnsi="黑体" w:eastAsia="黑体" w:cs="黑体"/>
        </w:rPr>
        <w:t>分）</w:t>
      </w:r>
    </w:p>
    <w:p>
      <w:pPr>
        <w:spacing w:line="590" w:lineRule="atLeast"/>
        <w:ind w:firstLine="640" w:firstLineChars="200"/>
        <w:rPr>
          <w:rFonts w:hint="eastAsia" w:hAnsi="Calibri" w:eastAsia="仿宋_GB2312" w:cs="Times New Roman"/>
          <w:lang w:val="en-US" w:eastAsia="zh-CN"/>
        </w:rPr>
      </w:pPr>
      <w:r>
        <w:rPr>
          <w:rFonts w:hint="eastAsia" w:hAnsi="Calibri" w:cs="Times New Roman"/>
        </w:rPr>
        <w:t>1.思想内容紧紧围绕主题，内容充实具体，生动感人</w:t>
      </w:r>
      <w:r>
        <w:rPr>
          <w:rFonts w:hint="eastAsia" w:hAnsi="Calibri" w:cs="Times New Roman"/>
          <w:lang w:eastAsia="zh-CN"/>
        </w:rPr>
        <w:t>。</w:t>
      </w:r>
      <w:r>
        <w:rPr>
          <w:rFonts w:hint="eastAsia" w:hAnsi="Calibri" w:cs="Times New Roman"/>
        </w:rPr>
        <w:t>（15分）</w:t>
      </w:r>
    </w:p>
    <w:p>
      <w:pPr>
        <w:spacing w:line="590" w:lineRule="atLeast"/>
        <w:ind w:firstLine="640" w:firstLineChars="200"/>
        <w:rPr>
          <w:rFonts w:hint="eastAsia" w:hAnsi="Calibri" w:cs="Times New Roman"/>
        </w:rPr>
      </w:pPr>
      <w:r>
        <w:rPr>
          <w:rFonts w:hint="eastAsia" w:hAnsi="Calibri" w:cs="Times New Roman"/>
        </w:rPr>
        <w:t>2.给人以启迪并与主题契合。材料真实、典型、新颖，反映客观事实，具有普遍意义，体现时代精神</w:t>
      </w:r>
      <w:r>
        <w:rPr>
          <w:rFonts w:hint="eastAsia" w:hAnsi="Calibri" w:cs="Times New Roman"/>
          <w:lang w:eastAsia="zh-CN"/>
        </w:rPr>
        <w:t>。</w:t>
      </w:r>
      <w:r>
        <w:rPr>
          <w:rFonts w:hint="eastAsia" w:hAnsi="Calibri" w:cs="Times New Roman"/>
        </w:rPr>
        <w:t>（15分）</w:t>
      </w:r>
    </w:p>
    <w:p>
      <w:pPr>
        <w:spacing w:line="590" w:lineRule="atLeast"/>
        <w:ind w:firstLine="640" w:firstLineChars="200"/>
        <w:rPr>
          <w:rFonts w:hint="eastAsia" w:hAnsi="Calibri" w:cs="Times New Roman"/>
        </w:rPr>
      </w:pPr>
      <w:r>
        <w:rPr>
          <w:rFonts w:hint="eastAsia" w:hAnsi="Calibri" w:cs="Times New Roman"/>
        </w:rPr>
        <w:t>3.镜头切换自然，背景音乐协调</w:t>
      </w:r>
      <w:r>
        <w:rPr>
          <w:rFonts w:hint="eastAsia" w:hAnsi="Calibri" w:cs="Times New Roman"/>
          <w:lang w:eastAsia="zh-CN"/>
        </w:rPr>
        <w:t>。</w:t>
      </w:r>
      <w:r>
        <w:rPr>
          <w:rFonts w:hint="eastAsia" w:hAnsi="Calibri" w:cs="Times New Roman"/>
        </w:rPr>
        <w:t>（15分）</w:t>
      </w:r>
    </w:p>
    <w:p>
      <w:pPr>
        <w:spacing w:line="590" w:lineRule="atLeast"/>
        <w:ind w:firstLine="640" w:firstLineChars="200"/>
        <w:rPr>
          <w:rFonts w:hint="eastAsia" w:hAnsi="Calibri" w:cs="Times New Roman"/>
        </w:rPr>
      </w:pPr>
      <w:r>
        <w:rPr>
          <w:rFonts w:hint="eastAsia" w:hAnsi="Calibri" w:cs="Times New Roman"/>
        </w:rPr>
        <w:t>4.画面播放清晰流畅，字幕（字体、大小）与画面和谐</w:t>
      </w:r>
      <w:r>
        <w:rPr>
          <w:rFonts w:hint="eastAsia" w:hAnsi="Calibri" w:cs="Times New Roman"/>
          <w:lang w:eastAsia="zh-CN"/>
        </w:rPr>
        <w:t>。</w:t>
      </w:r>
      <w:r>
        <w:rPr>
          <w:rFonts w:hint="eastAsia" w:hAnsi="Calibri" w:cs="Times New Roman"/>
        </w:rPr>
        <w:t>（</w:t>
      </w:r>
      <w:r>
        <w:rPr>
          <w:rFonts w:hint="eastAsia" w:hAnsi="Calibri" w:cs="Times New Roman"/>
          <w:lang w:val="en-US" w:eastAsia="zh-CN"/>
        </w:rPr>
        <w:t>5</w:t>
      </w:r>
      <w:r>
        <w:rPr>
          <w:rFonts w:hint="eastAsia" w:hAnsi="Calibri" w:cs="Times New Roman"/>
        </w:rPr>
        <w:t>分）</w:t>
      </w:r>
    </w:p>
    <w:p>
      <w:pPr>
        <w:spacing w:line="590" w:lineRule="atLeast"/>
        <w:ind w:firstLine="640" w:firstLineChars="200"/>
        <w:rPr>
          <w:rFonts w:hint="eastAsia" w:hAnsi="Calibri" w:cs="Times New Roman"/>
        </w:rPr>
      </w:pPr>
      <w:r>
        <w:rPr>
          <w:rFonts w:hint="eastAsia" w:hAnsi="Calibri" w:cs="Times New Roman"/>
          <w:lang w:val="en-US" w:eastAsia="zh-CN"/>
        </w:rPr>
        <w:t>微电影须为</w:t>
      </w:r>
      <w:r>
        <w:rPr>
          <w:rFonts w:hint="eastAsia" w:hAnsi="Calibri" w:cs="Times New Roman"/>
        </w:rPr>
        <w:t>原创、禁止照抄照搬</w:t>
      </w:r>
      <w:r>
        <w:rPr>
          <w:rFonts w:hint="eastAsia" w:hAnsi="Calibri" w:cs="Times New Roman"/>
          <w:lang w:eastAsia="zh-CN"/>
        </w:rPr>
        <w:t>，</w:t>
      </w:r>
      <w:r>
        <w:rPr>
          <w:rFonts w:hint="eastAsia" w:hAnsi="Calibri" w:cs="Times New Roman"/>
          <w:lang w:val="en-US" w:eastAsia="zh-CN"/>
        </w:rPr>
        <w:t>一经发现，严肃处理</w:t>
      </w:r>
      <w:r>
        <w:rPr>
          <w:rFonts w:hint="eastAsia" w:hAnsi="Calibri" w:cs="Times New Roman"/>
        </w:rPr>
        <w:t>。</w:t>
      </w:r>
    </w:p>
    <w:p>
      <w:pPr>
        <w:spacing w:line="560" w:lineRule="exact"/>
        <w:ind w:left="100" w:firstLine="719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二、语言表达（</w:t>
      </w:r>
      <w:r>
        <w:rPr>
          <w:rFonts w:hint="eastAsia" w:ascii="黑体" w:hAnsi="黑体" w:eastAsia="黑体" w:cs="黑体"/>
          <w:lang w:val="en-US" w:eastAsia="zh-CN"/>
        </w:rPr>
        <w:t>35</w:t>
      </w:r>
      <w:r>
        <w:rPr>
          <w:rFonts w:hint="eastAsia" w:ascii="黑体" w:hAnsi="黑体" w:eastAsia="黑体" w:cs="黑体"/>
        </w:rPr>
        <w:t>分）</w:t>
      </w:r>
    </w:p>
    <w:p>
      <w:pPr>
        <w:spacing w:line="590" w:lineRule="atLeast"/>
        <w:ind w:firstLine="640" w:firstLineChars="200"/>
        <w:rPr>
          <w:rFonts w:hint="eastAsia" w:hAnsi="Calibri" w:cs="Times New Roman"/>
        </w:rPr>
      </w:pPr>
      <w:r>
        <w:rPr>
          <w:rFonts w:hint="eastAsia" w:hAnsi="Calibri" w:cs="Times New Roman"/>
        </w:rPr>
        <w:t>1.演员语言规范，吐字清晰，声音洪亮圆润</w:t>
      </w:r>
      <w:r>
        <w:rPr>
          <w:rFonts w:hint="eastAsia" w:hAnsi="Calibri" w:cs="Times New Roman"/>
          <w:lang w:eastAsia="zh-CN"/>
        </w:rPr>
        <w:t>。</w:t>
      </w:r>
      <w:r>
        <w:rPr>
          <w:rFonts w:hint="eastAsia" w:hAnsi="Calibri" w:cs="Times New Roman"/>
        </w:rPr>
        <w:t>（1</w:t>
      </w:r>
      <w:r>
        <w:rPr>
          <w:rFonts w:hint="eastAsia" w:hAnsi="Calibri" w:cs="Times New Roman"/>
          <w:lang w:val="en-US" w:eastAsia="zh-CN"/>
        </w:rPr>
        <w:t>0</w:t>
      </w:r>
      <w:r>
        <w:rPr>
          <w:rFonts w:hint="eastAsia" w:hAnsi="Calibri" w:cs="Times New Roman"/>
        </w:rPr>
        <w:t>分）</w:t>
      </w:r>
    </w:p>
    <w:p>
      <w:pPr>
        <w:spacing w:line="590" w:lineRule="atLeast"/>
        <w:ind w:firstLine="640" w:firstLineChars="200"/>
        <w:rPr>
          <w:rFonts w:hint="eastAsia" w:hAnsi="Calibri" w:cs="Times New Roman"/>
        </w:rPr>
      </w:pPr>
      <w:r>
        <w:rPr>
          <w:rFonts w:hint="eastAsia" w:hAnsi="Calibri" w:cs="Times New Roman"/>
        </w:rPr>
        <w:t>2.主题演讲者情感充沛</w:t>
      </w:r>
      <w:r>
        <w:rPr>
          <w:rFonts w:hint="eastAsia" w:hAnsi="Calibri" w:cs="Times New Roman"/>
          <w:lang w:eastAsia="zh-CN"/>
        </w:rPr>
        <w:t>，</w:t>
      </w:r>
      <w:r>
        <w:rPr>
          <w:rFonts w:hint="eastAsia" w:hAnsi="Calibri" w:cs="Times New Roman"/>
        </w:rPr>
        <w:t>表达准备、流畅、自然</w:t>
      </w:r>
      <w:r>
        <w:rPr>
          <w:rFonts w:hint="eastAsia" w:hAnsi="Calibri" w:cs="Times New Roman"/>
          <w:lang w:eastAsia="zh-CN"/>
        </w:rPr>
        <w:t>。</w:t>
      </w:r>
      <w:r>
        <w:rPr>
          <w:rFonts w:hint="eastAsia" w:hAnsi="Calibri" w:cs="Times New Roman"/>
        </w:rPr>
        <w:t>（10分）</w:t>
      </w:r>
    </w:p>
    <w:p>
      <w:pPr>
        <w:spacing w:line="590" w:lineRule="atLeast"/>
        <w:ind w:firstLine="640" w:firstLineChars="200"/>
        <w:rPr>
          <w:rFonts w:hint="default" w:hAnsi="Calibri" w:eastAsia="仿宋_GB2312" w:cs="Times New Roman"/>
          <w:lang w:val="en-US" w:eastAsia="zh-CN"/>
        </w:rPr>
      </w:pPr>
      <w:r>
        <w:rPr>
          <w:rFonts w:hint="eastAsia" w:hAnsi="Calibri" w:cs="Times New Roman"/>
          <w:lang w:val="en-US" w:eastAsia="zh-CN"/>
        </w:rPr>
        <w:t>3.主创团队作品汇报表现自然，表达能力突出，思想积极向上。（15分）</w:t>
      </w:r>
    </w:p>
    <w:p>
      <w:pPr>
        <w:spacing w:line="560" w:lineRule="exact"/>
        <w:ind w:left="100" w:firstLine="719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三、</w:t>
      </w:r>
      <w:r>
        <w:rPr>
          <w:rFonts w:hint="eastAsia" w:ascii="黑体" w:hAnsi="黑体" w:eastAsia="黑体" w:cs="黑体"/>
          <w:lang w:val="en-US" w:eastAsia="zh-CN"/>
        </w:rPr>
        <w:t>形象风度</w:t>
      </w:r>
      <w:r>
        <w:rPr>
          <w:rFonts w:hint="eastAsia" w:ascii="黑体" w:hAnsi="黑体" w:eastAsia="黑体" w:cs="黑体"/>
        </w:rPr>
        <w:t>（</w:t>
      </w:r>
      <w:r>
        <w:rPr>
          <w:rFonts w:hint="eastAsia" w:ascii="黑体" w:hAnsi="黑体" w:eastAsia="黑体" w:cs="黑体"/>
          <w:lang w:val="en-US" w:eastAsia="zh-CN"/>
        </w:rPr>
        <w:t>10</w:t>
      </w:r>
      <w:r>
        <w:rPr>
          <w:rFonts w:hint="eastAsia" w:ascii="黑体" w:hAnsi="黑体" w:eastAsia="黑体" w:cs="黑体"/>
        </w:rPr>
        <w:t>分）</w:t>
      </w:r>
    </w:p>
    <w:p>
      <w:pPr>
        <w:spacing w:line="590" w:lineRule="atLeast"/>
        <w:ind w:firstLine="640" w:firstLineChars="200"/>
        <w:rPr>
          <w:rFonts w:hint="default" w:hAnsi="Calibri" w:eastAsia="仿宋_GB2312" w:cs="Times New Roman"/>
          <w:lang w:val="en-US" w:eastAsia="zh-CN"/>
        </w:rPr>
      </w:pPr>
      <w:r>
        <w:rPr>
          <w:rFonts w:hint="eastAsia" w:hAnsi="Calibri" w:cs="Times New Roman"/>
        </w:rPr>
        <w:t>演员及参赛者情感丰富，穿着得体，妆容与角色搭配合理自然</w:t>
      </w:r>
      <w:r>
        <w:rPr>
          <w:rFonts w:hint="eastAsia" w:hAnsi="Calibri" w:cs="Times New Roman"/>
          <w:lang w:val="en-US" w:eastAsia="zh-CN"/>
        </w:rPr>
        <w:t>。</w:t>
      </w:r>
    </w:p>
    <w:p>
      <w:pPr>
        <w:widowControl/>
        <w:spacing w:line="560" w:lineRule="exact"/>
        <w:ind w:left="819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四、</w:t>
      </w:r>
      <w:r>
        <w:rPr>
          <w:rFonts w:hint="eastAsia" w:ascii="黑体" w:hAnsi="黑体" w:eastAsia="黑体" w:cs="黑体"/>
          <w:lang w:val="en-US" w:eastAsia="zh-CN"/>
        </w:rPr>
        <w:t>现场</w:t>
      </w:r>
      <w:r>
        <w:rPr>
          <w:rFonts w:hint="eastAsia" w:ascii="黑体" w:hAnsi="黑体" w:eastAsia="黑体" w:cs="黑体"/>
        </w:rPr>
        <w:t>效果（</w:t>
      </w:r>
      <w:r>
        <w:rPr>
          <w:rFonts w:hint="eastAsia" w:ascii="黑体" w:hAnsi="黑体" w:eastAsia="黑体" w:cs="黑体"/>
          <w:lang w:val="en-US" w:eastAsia="zh-CN"/>
        </w:rPr>
        <w:t>5</w:t>
      </w:r>
      <w:r>
        <w:rPr>
          <w:rFonts w:hint="eastAsia" w:ascii="黑体" w:hAnsi="黑体" w:eastAsia="黑体" w:cs="黑体"/>
        </w:rPr>
        <w:t>分）</w:t>
      </w:r>
    </w:p>
    <w:p>
      <w:pPr>
        <w:ind w:firstLine="640" w:firstLineChars="200"/>
      </w:pPr>
      <w:r>
        <w:rPr>
          <w:rFonts w:hint="eastAsia" w:hAnsi="仿宋_GB2312" w:cs="仿宋_GB2312"/>
        </w:rPr>
        <w:t>评委根据现场观众的</w:t>
      </w:r>
      <w:r>
        <w:rPr>
          <w:rFonts w:hint="eastAsia" w:hAnsi="仿宋_GB2312" w:cs="仿宋_GB2312"/>
          <w:lang w:val="en-US" w:eastAsia="zh-CN"/>
        </w:rPr>
        <w:t>反应</w:t>
      </w:r>
      <w:r>
        <w:rPr>
          <w:rFonts w:hint="eastAsia" w:hAnsi="仿宋_GB2312" w:cs="仿宋_GB2312"/>
        </w:rPr>
        <w:t>打分</w:t>
      </w:r>
      <w:r>
        <w:rPr>
          <w:rFonts w:hint="eastAsia" w:hAnsi="仿宋_GB2312" w:cs="仿宋_GB2312"/>
          <w:lang w:val="en-US" w:eastAsia="zh-CN"/>
        </w:rPr>
        <w:t>，如</w:t>
      </w:r>
      <w:r>
        <w:rPr>
          <w:rFonts w:hint="eastAsia" w:hAnsi="仿宋_GB2312" w:cs="仿宋_GB2312"/>
        </w:rPr>
        <w:t>掌声激烈程度。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ED2F89"/>
    <w:rsid w:val="026B6990"/>
    <w:rsid w:val="07200BDA"/>
    <w:rsid w:val="12ED2F89"/>
    <w:rsid w:val="17F23649"/>
    <w:rsid w:val="244E799A"/>
    <w:rsid w:val="2C360A52"/>
    <w:rsid w:val="3573383E"/>
    <w:rsid w:val="5CDE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618</Words>
  <Characters>636</Characters>
  <Lines>0</Lines>
  <Paragraphs>0</Paragraphs>
  <TotalTime>1</TotalTime>
  <ScaleCrop>false</ScaleCrop>
  <LinksUpToDate>false</LinksUpToDate>
  <CharactersWithSpaces>636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2022-03-29T08:26:00Z</dcterms:created>
  <dc:creator>zzzzxr</dc:creator>
  <cp:lastModifiedBy>鱼鱼</cp:lastModifiedBy>
  <dcterms:modified xsi:type="dcterms:W3CDTF">2022-04-01T08:19:38Z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F1CEFF6DD33E43FEBCCA5F03DE551F99</vt:lpwstr>
  </property>
</Properties>
</file>