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lang w:val="en-US" w:eastAsia="zh-CN"/>
        </w:rPr>
        <w:t>附件</w:t>
      </w:r>
      <w:r>
        <w:rPr>
          <w:rFonts w:hint="eastAsia" w:hAnsi="仿宋_GB2312" w:cs="仿宋_GB2312"/>
          <w:b w:val="0"/>
          <w:bCs w:val="0"/>
          <w:color w:val="000000"/>
          <w:sz w:val="28"/>
          <w:szCs w:val="28"/>
          <w:lang w:val="en-US" w:eastAsia="zh-CN"/>
        </w:rPr>
        <w:t>2</w:t>
      </w:r>
    </w:p>
    <w:p>
      <w:pPr>
        <w:spacing w:line="360" w:lineRule="auto"/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lang w:val="en-US" w:eastAsia="zh-CN"/>
        </w:rPr>
      </w:pPr>
    </w:p>
    <w:tbl>
      <w:tblPr>
        <w:tblStyle w:val="3"/>
        <w:tblW w:w="9012" w:type="dxa"/>
        <w:jc w:val="center"/>
        <w:tblInd w:w="0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2604"/>
        <w:gridCol w:w="1759"/>
        <w:gridCol w:w="938"/>
        <w:gridCol w:w="1812"/>
        <w:gridCol w:w="731"/>
        <w:gridCol w:w="1168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74" w:hRule="atLeast"/>
          <w:jc w:val="center"/>
        </w:trPr>
        <w:tc>
          <w:tcPr>
            <w:tcW w:w="9012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utoSpaceDN w:val="0"/>
              <w:spacing w:line="500" w:lineRule="exact"/>
              <w:ind w:firstLine="560" w:firstLineChars="200"/>
              <w:jc w:val="center"/>
              <w:textAlignment w:val="center"/>
              <w:rPr>
                <w:rFonts w:ascii="方正小标宋简体" w:hAnsi="宋体" w:eastAsia="方正小标宋简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8"/>
                <w:szCs w:val="28"/>
                <w:lang w:val="en-US" w:eastAsia="zh-CN"/>
              </w:rPr>
              <w:t>教职工厨艺秀</w:t>
            </w:r>
            <w:r>
              <w:rPr>
                <w:rFonts w:hint="eastAsia" w:ascii="黑体" w:hAnsi="黑体" w:eastAsia="黑体" w:cs="黑体"/>
                <w:bCs/>
                <w:color w:val="000000"/>
                <w:sz w:val="28"/>
                <w:szCs w:val="28"/>
              </w:rPr>
              <w:t>报名表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70" w:hRule="atLeast"/>
          <w:jc w:val="center"/>
        </w:trPr>
        <w:tc>
          <w:tcPr>
            <w:tcW w:w="2604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  <w:szCs w:val="24"/>
                <w:lang w:val="en-US" w:eastAsia="zh-CN"/>
              </w:rPr>
              <w:t>所在单位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ascii="仿宋_GB2312" w:hAnsi="宋体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spacing w:line="500" w:lineRule="exact"/>
              <w:ind w:firstLine="480" w:firstLineChars="200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82" w:hRule="atLeast"/>
          <w:jc w:val="center"/>
        </w:trPr>
        <w:tc>
          <w:tcPr>
            <w:tcW w:w="260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hint="default" w:ascii="仿宋_GB2312" w:hAnsi="宋体" w:eastAsia="仿宋_GB2312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64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spacing w:line="500" w:lineRule="exact"/>
              <w:ind w:firstLine="480" w:firstLineChars="200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34" w:hRule="atLeast"/>
          <w:jc w:val="center"/>
        </w:trPr>
        <w:tc>
          <w:tcPr>
            <w:tcW w:w="260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hint="default" w:ascii="仿宋_GB2312" w:hAnsi="宋体" w:eastAsia="仿宋_GB2312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  <w:szCs w:val="24"/>
                <w:lang w:val="en-US" w:eastAsia="zh-CN"/>
              </w:rPr>
              <w:t>菜肴名称</w:t>
            </w:r>
          </w:p>
        </w:tc>
        <w:tc>
          <w:tcPr>
            <w:tcW w:w="64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spacing w:line="500" w:lineRule="exact"/>
              <w:ind w:firstLine="480" w:firstLineChars="200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257" w:hRule="atLeast"/>
          <w:jc w:val="center"/>
        </w:trPr>
        <w:tc>
          <w:tcPr>
            <w:tcW w:w="2604" w:type="dxa"/>
            <w:tcBorders>
              <w:top w:val="single" w:color="000000" w:sz="4" w:space="0"/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hint="default" w:ascii="仿宋_GB2312" w:hAnsi="宋体" w:eastAsia="仿宋_GB2312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hAnsi="宋体"/>
                <w:b/>
                <w:color w:val="000000"/>
                <w:sz w:val="24"/>
                <w:szCs w:val="24"/>
                <w:lang w:val="en-US" w:eastAsia="zh-CN"/>
              </w:rPr>
              <w:t>菜肴特色</w:t>
            </w:r>
          </w:p>
        </w:tc>
        <w:tc>
          <w:tcPr>
            <w:tcW w:w="64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hint="default" w:ascii="仿宋_GB2312" w:hAnsi="宋体" w:eastAsia="仿宋_GB2312"/>
                <w:color w:val="000000"/>
                <w:sz w:val="24"/>
                <w:szCs w:val="24"/>
                <w:u w:val="singl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12" w:hRule="atLeast"/>
          <w:jc w:val="center"/>
        </w:trPr>
        <w:tc>
          <w:tcPr>
            <w:tcW w:w="2604" w:type="dxa"/>
            <w:tcBorders>
              <w:top w:val="single" w:color="000000" w:sz="4" w:space="0"/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hint="default" w:ascii="仿宋_GB2312" w:hAnsi="宋体" w:eastAsia="仿宋_GB2312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  <w:szCs w:val="24"/>
                <w:lang w:val="en-US" w:eastAsia="zh-CN"/>
              </w:rPr>
              <w:t>菜肴品种</w:t>
            </w:r>
          </w:p>
        </w:tc>
        <w:tc>
          <w:tcPr>
            <w:tcW w:w="64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□</w:t>
            </w:r>
            <w:r>
              <w:rPr>
                <w:rFonts w:hint="eastAsia" w:hAnsi="宋体"/>
                <w:color w:val="000000"/>
                <w:sz w:val="24"/>
                <w:szCs w:val="24"/>
                <w:lang w:val="en-US" w:eastAsia="zh-CN"/>
              </w:rPr>
              <w:t xml:space="preserve">烹饪          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□</w:t>
            </w:r>
            <w:r>
              <w:rPr>
                <w:rFonts w:hint="eastAsia" w:hAnsi="宋体"/>
                <w:color w:val="000000"/>
                <w:sz w:val="24"/>
                <w:szCs w:val="24"/>
                <w:lang w:val="en-US" w:eastAsia="zh-CN"/>
              </w:rPr>
              <w:t xml:space="preserve">面点         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□</w:t>
            </w:r>
            <w:r>
              <w:rPr>
                <w:rFonts w:hint="eastAsia" w:hAnsi="宋体"/>
                <w:color w:val="000000"/>
                <w:sz w:val="24"/>
                <w:szCs w:val="24"/>
                <w:lang w:val="en-US" w:eastAsia="zh-CN"/>
              </w:rPr>
              <w:t>西点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78" w:hRule="atLeast"/>
          <w:jc w:val="center"/>
        </w:trPr>
        <w:tc>
          <w:tcPr>
            <w:tcW w:w="260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rPr>
                <w:rFonts w:hint="default" w:ascii="仿宋_GB2312" w:hAnsi="宋体" w:eastAsia="仿宋_GB2312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  <w:szCs w:val="24"/>
              </w:rPr>
              <w:t>所需食材</w:t>
            </w:r>
          </w:p>
        </w:tc>
        <w:tc>
          <w:tcPr>
            <w:tcW w:w="64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05" w:hRule="atLeast"/>
          <w:jc w:val="center"/>
        </w:trPr>
        <w:tc>
          <w:tcPr>
            <w:tcW w:w="260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所需厨具</w:t>
            </w:r>
          </w:p>
        </w:tc>
        <w:tc>
          <w:tcPr>
            <w:tcW w:w="64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500" w:lineRule="exact"/>
              <w:jc w:val="both"/>
              <w:rPr>
                <w:rFonts w:hint="eastAsia" w:ascii="仿宋_GB2312" w:hAnsi="宋体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 xml:space="preserve">平底锅 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lang w:val="en-US" w:eastAsia="zh-CN"/>
              </w:rPr>
              <w:t xml:space="preserve">刀 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lang w:val="en-US" w:eastAsia="zh-CN"/>
              </w:rPr>
              <w:t xml:space="preserve">砧板 </w:t>
            </w:r>
          </w:p>
          <w:p>
            <w:pPr>
              <w:spacing w:line="500" w:lineRule="exact"/>
              <w:jc w:val="both"/>
              <w:rPr>
                <w:rFonts w:hint="default" w:ascii="仿宋_GB2312" w:hAnsi="宋体" w:eastAsia="仿宋_GB2312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lang w:val="en-US" w:eastAsia="zh-CN"/>
              </w:rPr>
              <w:t>其他：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u w:val="single"/>
                <w:lang w:val="en-US" w:eastAsia="zh-CN"/>
              </w:rPr>
              <w:t xml:space="preserve">                                         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421" w:hRule="atLeast"/>
          <w:jc w:val="center"/>
        </w:trPr>
        <w:tc>
          <w:tcPr>
            <w:tcW w:w="9012" w:type="dxa"/>
            <w:gridSpan w:val="6"/>
            <w:tcBorders>
              <w:top w:val="single" w:color="000000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48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宋体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备注：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420"/>
                <w:tab w:val="clear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720" w:leftChars="0" w:right="0" w:rightChars="0" w:firstLine="0" w:firstLineChars="0"/>
              <w:jc w:val="left"/>
              <w:textAlignment w:val="auto"/>
              <w:outlineLvl w:val="9"/>
              <w:rPr>
                <w:rFonts w:hint="eastAsia" w:hAnsi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hAnsi="宋体"/>
                <w:color w:val="auto"/>
                <w:sz w:val="24"/>
                <w:szCs w:val="24"/>
                <w:lang w:val="en-US" w:eastAsia="zh-CN"/>
              </w:rPr>
              <w:t>厨艺秀提供常见原材料及常用调味品，特殊原材料、调味品需自行准备。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720" w:leftChars="0" w:right="0" w:rightChars="0"/>
              <w:jc w:val="left"/>
              <w:textAlignment w:val="auto"/>
              <w:outlineLvl w:val="9"/>
              <w:rPr>
                <w:rFonts w:hint="eastAsia" w:hAnsi="宋体"/>
                <w:color w:val="auto"/>
                <w:sz w:val="24"/>
                <w:szCs w:val="24"/>
                <w:lang w:val="en-US" w:eastAsia="zh-CN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871" w:right="1474" w:bottom="1588" w:left="1474" w:header="851" w:footer="1588" w:gutter="0"/>
      <w:pgNumType w:fmt="numberInDash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eastAsia"/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1 -</w:t>
    </w:r>
    <w:r>
      <w:rPr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7E90E"/>
    <w:multiLevelType w:val="singleLevel"/>
    <w:tmpl w:val="1387E90E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72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AC26B9"/>
    <w:rsid w:val="3CAC26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2019-05-24T09:13:00Z</dcterms:created>
  <dc:creator>张抒娟</dc:creator>
  <cp:lastModifiedBy>张抒娟</cp:lastModifiedBy>
  <dcterms:modified xsi:type="dcterms:W3CDTF">2019-05-24T09:16:06Z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